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7B" w:rsidRPr="0090167B" w:rsidRDefault="0090167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Листок-вкладиш</w:t>
      </w:r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="001B5199" w:rsidRPr="001B5199">
        <w:rPr>
          <w:rFonts w:ascii="Times New Roman" w:hAnsi="Times New Roman" w:cs="Times New Roman"/>
          <w:b/>
          <w:bCs/>
          <w:sz w:val="24"/>
          <w:szCs w:val="24"/>
        </w:rPr>
        <w:t>споживачів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0167B" w:rsidRPr="00AC44B5" w:rsidTr="00CF5DDC">
        <w:tc>
          <w:tcPr>
            <w:tcW w:w="3261" w:type="dxa"/>
          </w:tcPr>
          <w:p w:rsidR="0090167B" w:rsidRPr="0090167B" w:rsidRDefault="0090167B" w:rsidP="008F7139">
            <w:pPr>
              <w:pStyle w:val="a4"/>
              <w:spacing w:before="0"/>
              <w:ind w:left="0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 w:rsidRPr="0090167B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[Логотип компанії «</w:t>
            </w:r>
            <w:proofErr w:type="spellStart"/>
            <w:r w:rsidRPr="0090167B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 w:rsidRPr="0090167B"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»]</w:t>
            </w:r>
          </w:p>
        </w:tc>
      </w:tr>
      <w:tr w:rsidR="0090167B" w:rsidRPr="00AC44B5" w:rsidTr="00CF5DDC">
        <w:tc>
          <w:tcPr>
            <w:tcW w:w="3261" w:type="dxa"/>
          </w:tcPr>
          <w:p w:rsidR="00CF5DDC" w:rsidRDefault="00CF5DDC" w:rsidP="00CF5DDC">
            <w:pP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мібе</w:t>
            </w:r>
            <w:proofErr w:type="spellEnd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ГмбХ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Арцнайміттель</w:t>
            </w:r>
            <w:proofErr w:type="spellEnd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>mibe</w:t>
            </w:r>
            <w:proofErr w:type="spellEnd"/>
            <w:r>
              <w:rPr>
                <w:rFonts w:cstheme="minorHAnsi"/>
                <w:b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GmbH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Arzneimittel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Мюнхенер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Штрассе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15,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Брена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, Саксонія-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Анхальт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06796, Німеччина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Münchener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Straße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 15, 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Brehna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Sachsen-Anhalt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,</w:t>
            </w:r>
          </w:p>
          <w:p w:rsidR="00CF5DDC" w:rsidRDefault="00CF5DDC" w:rsidP="00CF5DDC">
            <w:pPr>
              <w:rPr>
                <w:rFonts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06796, </w:t>
            </w: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Germany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 xml:space="preserve">) </w:t>
            </w:r>
          </w:p>
          <w:p w:rsidR="00CF5DDC" w:rsidRDefault="00CF5DDC" w:rsidP="00CF5DDC">
            <w:pPr>
              <w:rPr>
                <w:rFonts w:eastAsia="Calibr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cstheme="minorHAnsi"/>
                <w:color w:val="231F20"/>
                <w:sz w:val="20"/>
                <w:szCs w:val="20"/>
                <w:lang w:val="uk-UA"/>
              </w:rPr>
              <w:t>.: 034954/247-0</w:t>
            </w:r>
          </w:p>
          <w:p w:rsidR="0090167B" w:rsidRPr="0090167B" w:rsidRDefault="00CF5DDC" w:rsidP="00CF5DDC">
            <w:pPr>
              <w:pStyle w:val="a4"/>
              <w:spacing w:before="0"/>
              <w:ind w:left="0"/>
              <w:jc w:val="both"/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uk-UA"/>
              </w:rPr>
              <w:t>Факс.: 034954/247-100</w:t>
            </w:r>
          </w:p>
        </w:tc>
      </w:tr>
    </w:tbl>
    <w:p w:rsidR="00C150D4" w:rsidRPr="0090167B" w:rsidRDefault="00C150D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5199" w:rsidRPr="00CF5DDC" w:rsidRDefault="001B519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B5199">
        <w:rPr>
          <w:rFonts w:ascii="Times New Roman" w:hAnsi="Times New Roman" w:cs="Times New Roman"/>
          <w:b/>
          <w:bCs/>
          <w:sz w:val="24"/>
          <w:szCs w:val="24"/>
        </w:rPr>
        <w:t>Декрістол</w:t>
      </w:r>
      <w:proofErr w:type="spellEnd"/>
      <w:r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 D3 </w:t>
      </w:r>
      <w:r w:rsidR="00D3756B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1B5199">
        <w:rPr>
          <w:rFonts w:ascii="Times New Roman" w:hAnsi="Times New Roman" w:cs="Times New Roman"/>
          <w:b/>
          <w:bCs/>
          <w:sz w:val="24"/>
          <w:szCs w:val="24"/>
        </w:rPr>
        <w:t xml:space="preserve">000 МО </w:t>
      </w:r>
    </w:p>
    <w:p w:rsidR="001B5199" w:rsidRPr="001B5199" w:rsidRDefault="001B5199" w:rsidP="00CB002F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1B5199">
        <w:rPr>
          <w:rFonts w:ascii="Times New Roman" w:hAnsi="Times New Roman" w:cs="Times New Roman"/>
          <w:sz w:val="24"/>
          <w:szCs w:val="24"/>
          <w:lang w:val="uk-UA"/>
        </w:rPr>
        <w:t>Шановний споживач, шановна споживачка!</w:t>
      </w:r>
    </w:p>
    <w:p w:rsidR="001B5199" w:rsidRPr="001B5199" w:rsidRDefault="001B5199" w:rsidP="00CB002F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1B5199">
        <w:rPr>
          <w:rFonts w:ascii="Times New Roman" w:hAnsi="Times New Roman" w:cs="Times New Roman"/>
          <w:sz w:val="24"/>
          <w:szCs w:val="24"/>
          <w:lang w:val="uk-UA"/>
        </w:rPr>
        <w:t xml:space="preserve">Ми раді, що Ви вирішили придбати </w:t>
      </w:r>
      <w:proofErr w:type="spellStart"/>
      <w:r w:rsidRPr="001B5199">
        <w:rPr>
          <w:rFonts w:ascii="Times New Roman" w:hAnsi="Times New Roman" w:cs="Times New Roman"/>
          <w:sz w:val="24"/>
          <w:szCs w:val="24"/>
          <w:lang w:val="uk-UA"/>
        </w:rPr>
        <w:t>Декрістол</w:t>
      </w:r>
      <w:proofErr w:type="spellEnd"/>
      <w:r w:rsidRPr="001B5199">
        <w:rPr>
          <w:rFonts w:ascii="Times New Roman" w:hAnsi="Times New Roman" w:cs="Times New Roman"/>
          <w:sz w:val="24"/>
          <w:szCs w:val="24"/>
          <w:lang w:val="uk-UA"/>
        </w:rPr>
        <w:t xml:space="preserve"> D3, і дякуємо Вам за Вашу довіру.</w:t>
      </w:r>
    </w:p>
    <w:p w:rsidR="001B5199" w:rsidRDefault="001B5199" w:rsidP="00CB002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5199">
        <w:rPr>
          <w:rFonts w:ascii="Times New Roman" w:hAnsi="Times New Roman" w:cs="Times New Roman"/>
          <w:sz w:val="24"/>
          <w:szCs w:val="24"/>
          <w:lang w:val="uk-UA"/>
        </w:rPr>
        <w:t>Збалансований рівень вітаміну D має велике значення для здоров’я. Вітамін D є важливим не тільки для здоров’я кісток та м’язів, але має і багато інших позитивних ефектів для інших систем і органів тіла.</w:t>
      </w:r>
    </w:p>
    <w:p w:rsidR="00CF5DDC" w:rsidRDefault="00CF5DDC" w:rsidP="00CF5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3756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Склад:</w:t>
      </w:r>
      <w:r w:rsidRPr="00CF5DD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маніт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целюлоза, магнієві солі харчових жирних кислот, </w:t>
      </w: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холекальциферол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F5DDC" w:rsidRDefault="00CF5DDC" w:rsidP="00CF5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Декрістол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D</w:t>
      </w:r>
      <w:r w:rsidRPr="00D3756B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uk-UA"/>
        </w:rPr>
        <w:t>3</w:t>
      </w: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 містить лактози, </w:t>
      </w:r>
      <w:proofErr w:type="spellStart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глютену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желатину.</w:t>
      </w:r>
    </w:p>
    <w:p w:rsidR="00CF5DDC" w:rsidRDefault="00CF5DDC" w:rsidP="00CF5DD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Без ГМО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CF5DDC" w:rsidRPr="00D3756B" w:rsidRDefault="00CF5DDC" w:rsidP="00CB002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Поживна (харчова) та енергетична (калорійність) цінність на 100 г: білки – 0 г, жири – 1,1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="00CB00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г, вуглеводи - 53 г, 620 </w:t>
      </w:r>
      <w:proofErr w:type="spellStart"/>
      <w:r w:rsidR="00CB00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кДж</w:t>
      </w:r>
      <w:proofErr w:type="spellEnd"/>
      <w:r w:rsidRPr="00D3756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/148 ккал.</w:t>
      </w:r>
    </w:p>
    <w:p w:rsidR="001B5199" w:rsidRPr="00BD2285" w:rsidRDefault="001B5199" w:rsidP="00BD228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2285">
        <w:rPr>
          <w:rFonts w:ascii="Times New Roman" w:hAnsi="Times New Roman" w:cs="Times New Roman"/>
          <w:b/>
          <w:sz w:val="24"/>
          <w:szCs w:val="24"/>
          <w:lang w:val="uk-UA"/>
        </w:rPr>
        <w:t>Спосіб застосування та рекомендована добова доза:</w:t>
      </w:r>
    </w:p>
    <w:p w:rsidR="008A5B71" w:rsidRDefault="00D3756B" w:rsidP="00CB0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Дорослим та дітям старше 11 років п</w:t>
      </w:r>
      <w:r w:rsidR="001B5199" w:rsidRPr="001B5199">
        <w:rPr>
          <w:rFonts w:ascii="Times New Roman" w:hAnsi="Times New Roman" w:cs="Times New Roman"/>
          <w:sz w:val="24"/>
          <w:szCs w:val="24"/>
          <w:lang w:val="uk-UA"/>
        </w:rPr>
        <w:t xml:space="preserve">риймати по </w:t>
      </w:r>
      <w:r w:rsidR="0090167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таблетці 1 раз</w:t>
      </w:r>
      <w:r w:rsidR="008A5B71">
        <w:rPr>
          <w:rFonts w:ascii="Times New Roman" w:hAnsi="Times New Roman" w:cs="Times New Roman"/>
          <w:sz w:val="24"/>
          <w:szCs w:val="24"/>
        </w:rPr>
        <w:t xml:space="preserve"> на день</w:t>
      </w:r>
      <w:r w:rsidR="008A5B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 час їди, запиваючи достатньою кількістю рідини</w:t>
      </w:r>
      <w:r w:rsidR="008A5B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111"/>
      </w:tblGrid>
      <w:tr w:rsidR="0090167B" w:rsidRPr="0090167B" w:rsidTr="0090167B">
        <w:tc>
          <w:tcPr>
            <w:tcW w:w="3510" w:type="dxa"/>
          </w:tcPr>
          <w:p w:rsidR="0090167B" w:rsidRPr="0090167B" w:rsidRDefault="0090167B" w:rsidP="008F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Речовина</w:t>
            </w:r>
          </w:p>
        </w:tc>
        <w:tc>
          <w:tcPr>
            <w:tcW w:w="4111" w:type="dxa"/>
          </w:tcPr>
          <w:p w:rsidR="0090167B" w:rsidRPr="0090167B" w:rsidRDefault="00D3756B" w:rsidP="00D3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="0090167B" w:rsidRPr="009B7628">
              <w:rPr>
                <w:b/>
                <w:lang w:val="uk-UA"/>
              </w:rPr>
              <w:t xml:space="preserve">а </w:t>
            </w:r>
            <w:r>
              <w:rPr>
                <w:b/>
                <w:lang w:val="uk-UA"/>
              </w:rPr>
              <w:t xml:space="preserve">одну таблетку </w:t>
            </w:r>
          </w:p>
        </w:tc>
      </w:tr>
      <w:tr w:rsidR="0090167B" w:rsidRPr="0090167B" w:rsidTr="0090167B">
        <w:tc>
          <w:tcPr>
            <w:tcW w:w="3510" w:type="dxa"/>
          </w:tcPr>
          <w:p w:rsidR="0090167B" w:rsidRPr="0090167B" w:rsidRDefault="0090167B" w:rsidP="008F7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Вітамін D</w:t>
            </w:r>
            <w:r w:rsidRPr="0090167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4111" w:type="dxa"/>
          </w:tcPr>
          <w:p w:rsidR="0090167B" w:rsidRPr="0090167B" w:rsidRDefault="00D3756B" w:rsidP="00D3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0167B"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167B"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="0090167B"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0167B" w:rsidRPr="0090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 МО)</w:t>
            </w:r>
          </w:p>
        </w:tc>
      </w:tr>
    </w:tbl>
    <w:p w:rsidR="0090167B" w:rsidRPr="008A5B71" w:rsidRDefault="0090167B" w:rsidP="008A5B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A6ED5" w:rsidRDefault="00B73B08" w:rsidP="00CB0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Для зазначення дозування вітаміну </w:t>
      </w:r>
      <w:r w:rsidRPr="00B73B08">
        <w:rPr>
          <w:rFonts w:ascii="Times New Roman" w:hAnsi="Times New Roman" w:cs="Times New Roman"/>
          <w:sz w:val="24"/>
          <w:szCs w:val="24"/>
        </w:rPr>
        <w:t>D</w:t>
      </w:r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 іноді використовується одиниця «МО», тобто міжнародні одиниці, а іноді – одиниця «</w:t>
      </w:r>
      <w:proofErr w:type="spellStart"/>
      <w:r w:rsidRPr="00591616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591616">
        <w:rPr>
          <w:rFonts w:ascii="Times New Roman" w:hAnsi="Times New Roman" w:cs="Times New Roman"/>
          <w:sz w:val="24"/>
          <w:szCs w:val="24"/>
          <w:lang w:val="uk-UA"/>
        </w:rPr>
        <w:t>», тобто мікрограми. Перерахунок здійснюється таким</w:t>
      </w:r>
      <w:r w:rsidR="005916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чином: 1 </w:t>
      </w:r>
      <w:proofErr w:type="spellStart"/>
      <w:r w:rsidRPr="00591616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Pr="00591616">
        <w:rPr>
          <w:rFonts w:ascii="Times New Roman" w:hAnsi="Times New Roman" w:cs="Times New Roman"/>
          <w:sz w:val="24"/>
          <w:szCs w:val="24"/>
          <w:lang w:val="uk-UA"/>
        </w:rPr>
        <w:t xml:space="preserve"> = 40 МО; 1 МО = 0,025 </w:t>
      </w:r>
      <w:proofErr w:type="spellStart"/>
      <w:r w:rsidRPr="00591616">
        <w:rPr>
          <w:rFonts w:ascii="Times New Roman" w:hAnsi="Times New Roman" w:cs="Times New Roman"/>
          <w:sz w:val="24"/>
          <w:szCs w:val="24"/>
          <w:lang w:val="uk-UA"/>
        </w:rPr>
        <w:t>мкг</w:t>
      </w:r>
      <w:proofErr w:type="spellEnd"/>
      <w:r w:rsidR="005916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167B" w:rsidRDefault="0090167B" w:rsidP="009016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Особливі застереження.</w:t>
      </w:r>
    </w:p>
    <w:p w:rsidR="0090167B" w:rsidRDefault="0090167B" w:rsidP="0090167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 слід використовувати як заміну повноцінного раціону харчування.</w:t>
      </w:r>
    </w:p>
    <w:p w:rsidR="0090167B" w:rsidRDefault="0090167B" w:rsidP="009016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Зберігати в недоступному для дітей місці.</w:t>
      </w:r>
    </w:p>
    <w:p w:rsidR="00D021FB" w:rsidRDefault="00635D3A" w:rsidP="0090167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35D3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 передозуванні може чинити проносну дію.</w:t>
      </w:r>
    </w:p>
    <w:p w:rsidR="0090167B" w:rsidRPr="0090167B" w:rsidRDefault="0090167B" w:rsidP="0090167B">
      <w:pP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Збері</w:t>
      </w:r>
      <w:r w:rsidR="00CB002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гати при температурі не вище 25 </w:t>
      </w:r>
      <w:r w:rsidRPr="009016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°С та у захищеному від вологи місці.</w:t>
      </w:r>
    </w:p>
    <w:p w:rsidR="00421F86" w:rsidRPr="00421F86" w:rsidRDefault="00421F86" w:rsidP="00421F86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сприяє нормальній роботі імунної системи 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кісток у нормальному стані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нормальній роботі м’язів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нормальному всмоктуванню/засвоєнню кальцію та фосфору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lastRenderedPageBreak/>
        <w:t>сприяє нормалізації рівня кальцію в крові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сприяє підтриманню зубів у нормальному стані</w:t>
      </w:r>
    </w:p>
    <w:p w:rsidR="00421F86" w:rsidRPr="00421F86" w:rsidRDefault="00421F86" w:rsidP="00421F86">
      <w:pPr>
        <w:pStyle w:val="a4"/>
        <w:numPr>
          <w:ilvl w:val="0"/>
          <w:numId w:val="1"/>
        </w:numPr>
        <w:tabs>
          <w:tab w:val="left" w:pos="284"/>
        </w:tabs>
        <w:spacing w:before="0" w:after="24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F86">
        <w:rPr>
          <w:rFonts w:ascii="Times New Roman" w:hAnsi="Times New Roman" w:cs="Times New Roman"/>
          <w:color w:val="231F20"/>
          <w:sz w:val="24"/>
          <w:szCs w:val="24"/>
          <w:lang w:val="uk-UA"/>
        </w:rPr>
        <w:t>бере участь у поділі клітин</w:t>
      </w:r>
    </w:p>
    <w:p w:rsidR="00DF4601" w:rsidRPr="00DF4601" w:rsidRDefault="00DF4601" w:rsidP="00DF4601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>Вітамін D,</w:t>
      </w:r>
    </w:p>
    <w:p w:rsidR="00DF4601" w:rsidRPr="00DF4601" w:rsidRDefault="00DF4601" w:rsidP="00CB002F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який також називають </w:t>
      </w:r>
      <w:proofErr w:type="spellStart"/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>холекальциферолом</w:t>
      </w:r>
      <w:proofErr w:type="spellEnd"/>
      <w:r w:rsidRPr="00DF4601">
        <w:rPr>
          <w:rFonts w:ascii="Times New Roman" w:hAnsi="Times New Roman" w:cs="Times New Roman"/>
          <w:color w:val="231F20"/>
          <w:sz w:val="24"/>
          <w:szCs w:val="24"/>
          <w:lang w:val="uk-UA"/>
        </w:rPr>
        <w:t>, організм людини може утворювати самостійно. Умовою для цього є потрапляння достатньої кількості ультрафіолетового світла на шкіру. Через це вітамін D часто називають просто «сонячним вітаміном».</w:t>
      </w:r>
    </w:p>
    <w:p w:rsidR="00421F86" w:rsidRDefault="00DF4601" w:rsidP="00CB002F">
      <w:pPr>
        <w:pStyle w:val="a4"/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601">
        <w:rPr>
          <w:rFonts w:ascii="Times New Roman" w:hAnsi="Times New Roman" w:cs="Times New Roman"/>
          <w:sz w:val="24"/>
          <w:szCs w:val="24"/>
          <w:lang w:val="uk-UA"/>
        </w:rPr>
        <w:t xml:space="preserve">Отже, для достатнього надходження вітаміну D до організму потрібне сонячне світло. Ультрафіолетовий спектр сонячного світла забезпечує перетворення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DF4601">
        <w:rPr>
          <w:rFonts w:ascii="Times New Roman" w:hAnsi="Times New Roman" w:cs="Times New Roman"/>
          <w:sz w:val="24"/>
          <w:szCs w:val="24"/>
          <w:lang w:val="uk-UA"/>
        </w:rPr>
        <w:t>вітаміну на його активну форму.</w:t>
      </w:r>
    </w:p>
    <w:p w:rsidR="00CB002F" w:rsidRPr="00CB002F" w:rsidRDefault="00CB002F" w:rsidP="00CB002F">
      <w:pPr>
        <w:pStyle w:val="a4"/>
        <w:tabs>
          <w:tab w:val="left" w:pos="284"/>
        </w:tabs>
        <w:spacing w:before="0"/>
        <w:ind w:left="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73DCE" w:rsidRPr="00373DCE" w:rsidRDefault="00373DCE" w:rsidP="00373DCE">
      <w:pPr>
        <w:pStyle w:val="a4"/>
        <w:spacing w:before="0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Скільки сонячного світла потрібно</w:t>
      </w:r>
    </w:p>
    <w:p w:rsidR="00373DCE" w:rsidRPr="00373DCE" w:rsidRDefault="00373DCE" w:rsidP="00373DCE">
      <w:pPr>
        <w:pStyle w:val="a4"/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Необхідна тривалість щоденного перебування на сонці є різною. Необхідний час перебування під сонячним промінням залежить від пори року і кольору шкіри. В</w:t>
      </w:r>
      <w:r w:rsidR="00CB002F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наведеній нижче таблиці показано рекомендований час перебування на сонці:</w:t>
      </w:r>
    </w:p>
    <w:p w:rsidR="00373DCE" w:rsidRPr="00373DCE" w:rsidRDefault="00373DCE" w:rsidP="00CB002F">
      <w:pPr>
        <w:pStyle w:val="2"/>
        <w:spacing w:after="120"/>
        <w:ind w:left="2160" w:firstLine="720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Трива</w:t>
      </w:r>
      <w:r w:rsidR="00D47BA2">
        <w:rPr>
          <w:rFonts w:ascii="Times New Roman" w:hAnsi="Times New Roman" w:cs="Times New Roman"/>
          <w:color w:val="231F20"/>
          <w:sz w:val="24"/>
          <w:szCs w:val="24"/>
          <w:lang w:val="uk-UA"/>
        </w:rPr>
        <w:t>лість сонячного опромінення при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...</w:t>
      </w:r>
    </w:p>
    <w:tbl>
      <w:tblPr>
        <w:tblStyle w:val="TableNormal"/>
        <w:tblW w:w="8364" w:type="dxa"/>
        <w:tblLayout w:type="fixed"/>
        <w:tblLook w:val="01E0" w:firstRow="1" w:lastRow="1" w:firstColumn="1" w:lastColumn="1" w:noHBand="0" w:noVBand="0"/>
      </w:tblPr>
      <w:tblGrid>
        <w:gridCol w:w="2612"/>
        <w:gridCol w:w="3200"/>
        <w:gridCol w:w="2552"/>
      </w:tblGrid>
      <w:tr w:rsidR="00373DCE" w:rsidRPr="00373DCE" w:rsidTr="008F7139">
        <w:trPr>
          <w:trHeight w:val="20"/>
        </w:trPr>
        <w:tc>
          <w:tcPr>
            <w:tcW w:w="261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I/II</w:t>
            </w:r>
          </w:p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(колір шкіри від світлого до дуже світлого, світло-руде або світле волосся, блакитні або зелені очі)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uk-UA"/>
              </w:rPr>
              <w:t>типі шкіри III</w:t>
            </w:r>
          </w:p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(середній колір шкіри,</w:t>
            </w:r>
          </w:p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темне волосся, карі очі)</w:t>
            </w:r>
          </w:p>
        </w:tc>
      </w:tr>
      <w:tr w:rsidR="00373DCE" w:rsidRPr="00373DCE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  <w:tr w:rsidR="00373DCE" w:rsidRPr="00373DCE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5 - 10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10 - 15 хвилин</w:t>
            </w:r>
          </w:p>
        </w:tc>
      </w:tr>
      <w:tr w:rsidR="00373DCE" w:rsidRPr="00373DCE" w:rsidTr="008F7139">
        <w:trPr>
          <w:trHeight w:val="20"/>
        </w:trPr>
        <w:tc>
          <w:tcPr>
            <w:tcW w:w="26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10 - 20 хвилин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3DCE" w:rsidRPr="00373DCE" w:rsidRDefault="00373DCE" w:rsidP="008F7139">
            <w:pPr>
              <w:pStyle w:val="TableParagraph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73DCE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15 - 25 хвилин</w:t>
            </w:r>
          </w:p>
        </w:tc>
      </w:tr>
    </w:tbl>
    <w:p w:rsidR="00373DCE" w:rsidRPr="00373DCE" w:rsidRDefault="00373DCE" w:rsidP="00373DC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373DCE" w:rsidRPr="00373DCE" w:rsidRDefault="00373DCE" w:rsidP="00373DCE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Ці показники стосуються полуденного часу від 12 до 15 годин. У період до або після полуденного часу рекомендується подвоїти зазначений час. В цілому дії сонячного проміння слід піддавати щонайменше 25</w:t>
      </w:r>
      <w:r w:rsidR="00065043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% поверхні тіла (джерело: Федеральний інститут оцінки ризиків, 2012 рік, Німеччина).</w:t>
      </w:r>
    </w:p>
    <w:p w:rsidR="00373DCE" w:rsidRPr="00373DCE" w:rsidRDefault="00373DCE" w:rsidP="00373DCE">
      <w:pPr>
        <w:pStyle w:val="a4"/>
        <w:spacing w:before="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Здатність організму самостійно утворювати вітамін D слабшає з віком. Через це люди похилого віку повинні приділяти особливу увагу тому, щоб достатньо часто перебувати на свіжому повітрі в літні місяці. При недостатньому самостійному виробленні або за відсутності самостійного вироблення вітаміну D організм потребує надходження підвищеної кількості цього вітаміну з їжею. Потреба у надходженні вітаміну D з їжею стає тим більшою, чим менше часу людина проводить під сонячним промінням. В зимовий час у наших широтах сонячного проміння, як правило, недостатньо для того, щоб в шкірі утворилася потрібна кількість вітаміну D. В цей час організм забезпечується вітаміном D за рахунок власних зроблених запасів.</w:t>
      </w:r>
    </w:p>
    <w:p w:rsidR="00373DCE" w:rsidRPr="00373DCE" w:rsidRDefault="00373DCE" w:rsidP="00373DCE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Вітамін D має різнобічну дію </w:t>
      </w:r>
    </w:p>
    <w:p w:rsidR="00065043" w:rsidRDefault="00373DCE" w:rsidP="00065043">
      <w:pPr>
        <w:pStyle w:val="a4"/>
        <w:spacing w:before="0" w:after="24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Знання про вітамін D за останні роки дуже поповнилися. Люди всіх вікових категорій відчули на собі, яку підтримку для м’язів і кісток забезпечує вітамін D. Зараз також зрозуміло і те, що вітамін D бере участь в інших процесах обміну речовин в організмі, а</w:t>
      </w:r>
      <w:r w:rsidR="00CB002F">
        <w:rPr>
          <w:rFonts w:ascii="Times New Roman" w:hAnsi="Times New Roman" w:cs="Times New Roman"/>
          <w:color w:val="231F20"/>
          <w:sz w:val="24"/>
          <w:szCs w:val="24"/>
          <w:lang w:val="uk-UA"/>
        </w:rPr>
        <w:t> </w:t>
      </w:r>
      <w:r w:rsidRPr="00373DCE">
        <w:rPr>
          <w:rFonts w:ascii="Times New Roman" w:hAnsi="Times New Roman" w:cs="Times New Roman"/>
          <w:color w:val="231F20"/>
          <w:sz w:val="24"/>
          <w:szCs w:val="24"/>
          <w:lang w:val="uk-UA"/>
        </w:rPr>
        <w:t>також виконує в організмі людини різноманітні функції. Вітамін D підтримує імунну систему та сприяє здоров’ю зубів, а також засвоєнню кальцію та фосфору й регулюванню рівня кальцію в крові. Це пояснюють тим, що практично всі клітини мають рецептори вітаміну D.</w:t>
      </w:r>
    </w:p>
    <w:p w:rsidR="002D4B7D" w:rsidRPr="00065043" w:rsidRDefault="002D4B7D" w:rsidP="00216135">
      <w:pPr>
        <w:pStyle w:val="a4"/>
        <w:spacing w:before="0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065043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>Дані Європейського відомства з безпеки харчових продуктів</w:t>
      </w:r>
    </w:p>
    <w:p w:rsidR="002D4B7D" w:rsidRPr="005139FF" w:rsidRDefault="002D4B7D" w:rsidP="002D4B7D">
      <w:pPr>
        <w:pStyle w:val="a4"/>
        <w:spacing w:before="0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lang w:val="uk-UA"/>
        </w:rPr>
      </w:pPr>
      <w:r w:rsidRPr="002D4B7D">
        <w:rPr>
          <w:rFonts w:ascii="Times New Roman" w:hAnsi="Times New Roman" w:cs="Times New Roman"/>
          <w:color w:val="231F20"/>
          <w:sz w:val="24"/>
          <w:szCs w:val="24"/>
          <w:lang w:val="uk-UA"/>
        </w:rPr>
        <w:t xml:space="preserve">Європейське відомство з безпеки харчових продуктів (EFSA) встановило </w:t>
      </w:r>
      <w:r w:rsidR="0032350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7437F" w:rsidRPr="00323504">
        <w:rPr>
          <w:rFonts w:ascii="Times New Roman" w:hAnsi="Times New Roman" w:cs="Times New Roman"/>
          <w:sz w:val="24"/>
          <w:szCs w:val="24"/>
          <w:lang w:val="uk-UA"/>
        </w:rPr>
        <w:t>аксимально допустимі</w:t>
      </w:r>
      <w:r w:rsid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437F"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значення </w:t>
      </w:r>
      <w:r w:rsidRPr="002D4B7D">
        <w:rPr>
          <w:rFonts w:ascii="Times New Roman" w:hAnsi="Times New Roman" w:cs="Times New Roman"/>
          <w:color w:val="231F20"/>
          <w:sz w:val="24"/>
          <w:szCs w:val="24"/>
          <w:lang w:val="uk-UA"/>
        </w:rPr>
        <w:t>для щоденної дози споживання вітаміну D</w:t>
      </w:r>
      <w:r w:rsidR="00323504" w:rsidRPr="0007437F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="0007437F"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E94B68" w:rsidRPr="005139FF" w:rsidRDefault="00E94B68" w:rsidP="002D4B7D">
      <w:pPr>
        <w:pStyle w:val="a4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4B68" w:rsidRPr="005139FF" w:rsidTr="00216135">
        <w:tc>
          <w:tcPr>
            <w:tcW w:w="4785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  <w:r w:rsidRPr="00E9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  <w:vAlign w:val="center"/>
          </w:tcPr>
          <w:p w:rsidR="00216135" w:rsidRDefault="0007437F" w:rsidP="0021613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Максимальне допустиме </w:t>
            </w:r>
          </w:p>
          <w:p w:rsidR="00E94B68" w:rsidRPr="005139FF" w:rsidRDefault="00323504" w:rsidP="00216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добове </w:t>
            </w:r>
            <w:r w:rsidR="0007437F" w:rsidRPr="000743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споживання вітаміну D 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E94B68" w:rsidRPr="00323504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786" w:type="dxa"/>
            <w:vAlign w:val="center"/>
          </w:tcPr>
          <w:p w:rsidR="00E94B68" w:rsidRPr="00323504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32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E94B68" w:rsidRPr="00323504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11-17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4786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94B68" w:rsidTr="00216135">
        <w:tc>
          <w:tcPr>
            <w:tcW w:w="4785" w:type="dxa"/>
            <w:vAlign w:val="center"/>
          </w:tcPr>
          <w:p w:rsidR="00FC7289" w:rsidRPr="00FC7289" w:rsidRDefault="00323504" w:rsidP="00216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</w:t>
            </w:r>
            <w:r w:rsidR="00E94B68"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старше</w:t>
            </w:r>
            <w:r w:rsidR="00E94B68" w:rsidRPr="00FC728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  <w:r w:rsidR="00E94B68" w:rsidRPr="00FC7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9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вагітні </w:t>
            </w:r>
            <w:r w:rsidR="00FC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жінки </w:t>
            </w:r>
            <w:r w:rsidR="00A9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 період годування груддю</w:t>
            </w:r>
            <w:r w:rsidR="00FC7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E94B68" w:rsidRPr="00E94B68" w:rsidRDefault="00E94B68" w:rsidP="00216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мкг</w:t>
            </w:r>
            <w:proofErr w:type="spellEnd"/>
            <w:r w:rsidRPr="00E94B68">
              <w:rPr>
                <w:rFonts w:ascii="Times New Roman" w:hAnsi="Times New Roman" w:cs="Times New Roman"/>
                <w:sz w:val="24"/>
                <w:szCs w:val="24"/>
              </w:rPr>
              <w:t xml:space="preserve"> (4000 </w:t>
            </w:r>
            <w:r w:rsidR="003235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E94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7437F" w:rsidRPr="00323504" w:rsidRDefault="00323504" w:rsidP="003235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23504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Opinion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Tolerable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Upper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Intake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Level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vitamin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D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Panel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Dietetic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Products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Nutrition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Allergies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(NDA); EFSA </w:t>
      </w:r>
      <w:proofErr w:type="spellStart"/>
      <w:r w:rsidRPr="00323504">
        <w:rPr>
          <w:rFonts w:ascii="Times New Roman" w:hAnsi="Times New Roman" w:cs="Times New Roman"/>
          <w:sz w:val="24"/>
          <w:szCs w:val="24"/>
          <w:lang w:val="uk-UA"/>
        </w:rPr>
        <w:t>Journal</w:t>
      </w:r>
      <w:proofErr w:type="spellEnd"/>
      <w:r w:rsidRPr="00323504">
        <w:rPr>
          <w:rFonts w:ascii="Times New Roman" w:hAnsi="Times New Roman" w:cs="Times New Roman"/>
          <w:sz w:val="24"/>
          <w:szCs w:val="24"/>
          <w:lang w:val="uk-UA"/>
        </w:rPr>
        <w:t xml:space="preserve"> 2012;10(7):2813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002F" w:rsidRDefault="00CB002F" w:rsidP="002161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5B71">
        <w:rPr>
          <w:rFonts w:ascii="Times New Roman" w:hAnsi="Times New Roman" w:cs="Times New Roman"/>
          <w:sz w:val="24"/>
          <w:szCs w:val="24"/>
          <w:lang w:val="uk-UA"/>
        </w:rPr>
        <w:t>Не перевищувати зазначену рекомендовану кількість для щоденного споживання.</w:t>
      </w:r>
    </w:p>
    <w:p w:rsidR="00CB002F" w:rsidRPr="0090167B" w:rsidRDefault="00CB002F" w:rsidP="00CB00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0167B">
        <w:rPr>
          <w:rFonts w:ascii="Times New Roman" w:hAnsi="Times New Roman" w:cs="Times New Roman"/>
          <w:sz w:val="24"/>
          <w:szCs w:val="24"/>
          <w:lang w:val="uk-UA"/>
        </w:rPr>
        <w:t>Не є лікарським засобом!</w:t>
      </w:r>
    </w:p>
    <w:p w:rsidR="00CB002F" w:rsidRPr="00CB002F" w:rsidRDefault="00CB002F" w:rsidP="00CB00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Дієтична добавка з вітаміном </w:t>
      </w:r>
      <w:r w:rsidRPr="002D4B7D">
        <w:rPr>
          <w:rFonts w:ascii="Times New Roman" w:hAnsi="Times New Roman" w:cs="Times New Roman"/>
          <w:color w:val="231F20"/>
          <w:sz w:val="24"/>
          <w:szCs w:val="24"/>
          <w:lang w:val="uk-UA"/>
        </w:rPr>
        <w:t>D</w:t>
      </w:r>
      <w:r>
        <w:rPr>
          <w:rFonts w:ascii="Times New Roman" w:hAnsi="Times New Roman" w:cs="Times New Roman"/>
          <w:color w:val="231F20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231F20"/>
          <w:sz w:val="24"/>
          <w:szCs w:val="24"/>
          <w:lang w:val="uk-UA"/>
        </w:rPr>
        <w:t>.</w:t>
      </w:r>
    </w:p>
    <w:p w:rsidR="001E374D" w:rsidRPr="0015581E" w:rsidRDefault="001E374D" w:rsidP="002D4B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7A10">
        <w:rPr>
          <w:rFonts w:ascii="Times New Roman" w:hAnsi="Times New Roman" w:cs="Times New Roman"/>
          <w:b/>
          <w:sz w:val="24"/>
          <w:szCs w:val="24"/>
          <w:lang w:val="uk-UA"/>
        </w:rPr>
        <w:t>Термін придатності:</w:t>
      </w:r>
      <w:r w:rsidRPr="001558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5D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5581E"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:rsidR="00216135" w:rsidRPr="00071CB9" w:rsidRDefault="00216135" w:rsidP="0021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та місцезнаходження виробника: 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мібе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ГмбХ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Арцнайміттель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04F6A">
        <w:rPr>
          <w:rFonts w:ascii="Times New Roman" w:hAnsi="Times New Roman" w:cs="Times New Roman"/>
          <w:b/>
          <w:sz w:val="24"/>
          <w:szCs w:val="24"/>
          <w:lang w:val="uk-UA"/>
        </w:rPr>
        <w:t>mibe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GmbH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Arzneimittel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Мюнхенер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Штрассе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15,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Брена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Саксонія-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Анхальт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, 06796, Німеччина</w:t>
      </w:r>
    </w:p>
    <w:p w:rsidR="00216135" w:rsidRPr="00332CF6" w:rsidRDefault="00216135" w:rsidP="0021613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16135" w:rsidRPr="00071CB9" w:rsidRDefault="00216135" w:rsidP="00216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Представник виробника в Україні, який здійснює функції щодо прийняття претензій від споживачів та несе відповідальність за якість і безпеку продукту:</w:t>
      </w:r>
    </w:p>
    <w:p w:rsidR="00216135" w:rsidRDefault="00216135" w:rsidP="00216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ТОВ «MІБЕ УКРАЇНА», 01021, Україна, м. Київ, вулиця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 узвіз, будинок 13,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/факс: +38 (044) 253-39-37(38); </w:t>
      </w:r>
      <w:r w:rsidRPr="00332CF6">
        <w:rPr>
          <w:rFonts w:ascii="Times New Roman" w:hAnsi="Times New Roman" w:cs="Times New Roman"/>
          <w:sz w:val="24"/>
          <w:szCs w:val="24"/>
          <w:lang w:val="uk-UA"/>
        </w:rPr>
        <w:t>ua@mibegmbh.de</w:t>
      </w:r>
    </w:p>
    <w:p w:rsidR="00216135" w:rsidRPr="00332CF6" w:rsidRDefault="00216135" w:rsidP="00216135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216135" w:rsidRPr="00071CB9" w:rsidRDefault="00216135" w:rsidP="00216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та місцезнаходження і номер телефону імпортерів:</w:t>
      </w:r>
    </w:p>
    <w:p w:rsidR="00216135" w:rsidRPr="00071CB9" w:rsidRDefault="00216135" w:rsidP="0021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СП «ОПТІМА-ФАРМ, </w:t>
      </w:r>
      <w:r>
        <w:rPr>
          <w:rFonts w:ascii="Times New Roman" w:hAnsi="Times New Roman" w:cs="Times New Roman"/>
          <w:sz w:val="24"/>
          <w:szCs w:val="24"/>
          <w:lang w:val="uk-UA"/>
        </w:rPr>
        <w:t>ЛТД», Україна, 01103,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Київ, вул. 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Кіквідзе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, 18а,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.: +38 (044) 490-53-10</w:t>
      </w:r>
      <w:r>
        <w:rPr>
          <w:rFonts w:ascii="Times New Roman" w:hAnsi="Times New Roman" w:cs="Times New Roman"/>
          <w:sz w:val="24"/>
          <w:szCs w:val="24"/>
          <w:lang w:val="uk-UA"/>
        </w:rPr>
        <w:t>; ТОВ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БаДМ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Україна, 49005, м.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 xml:space="preserve">Дніпро,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Панікахи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.: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+38 (056) 747-01-10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ТОВ «</w:t>
      </w:r>
      <w:proofErr w:type="spellStart"/>
      <w:r w:rsidRPr="00071CB9">
        <w:rPr>
          <w:rFonts w:ascii="Times New Roman" w:hAnsi="Times New Roman" w:cs="Times New Roman"/>
          <w:sz w:val="24"/>
          <w:szCs w:val="24"/>
          <w:lang w:val="uk-UA"/>
        </w:rPr>
        <w:t>Вента</w:t>
      </w:r>
      <w:proofErr w:type="spellEnd"/>
      <w:r w:rsidRPr="00071CB9">
        <w:rPr>
          <w:rFonts w:ascii="Times New Roman" w:hAnsi="Times New Roman" w:cs="Times New Roman"/>
          <w:sz w:val="24"/>
          <w:szCs w:val="24"/>
          <w:lang w:val="uk-UA"/>
        </w:rPr>
        <w:t>. ЛТД», Україна, 49000,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71CB9">
        <w:rPr>
          <w:rFonts w:ascii="Times New Roman" w:hAnsi="Times New Roman" w:cs="Times New Roman"/>
          <w:sz w:val="24"/>
          <w:szCs w:val="24"/>
          <w:lang w:val="uk-UA"/>
        </w:rPr>
        <w:t>Дніпро, Селянс</w:t>
      </w:r>
      <w:bookmarkStart w:id="0" w:name="_GoBack"/>
      <w:bookmarkEnd w:id="0"/>
      <w:r w:rsidRPr="00071CB9">
        <w:rPr>
          <w:rFonts w:ascii="Times New Roman" w:hAnsi="Times New Roman" w:cs="Times New Roman"/>
          <w:sz w:val="24"/>
          <w:szCs w:val="24"/>
          <w:lang w:val="uk-UA"/>
        </w:rPr>
        <w:t>кий узві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з, 3а,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.: +38 (056) 370-35-00</w:t>
      </w:r>
    </w:p>
    <w:p w:rsidR="00DB7EEB" w:rsidRPr="00DB7EEB" w:rsidRDefault="00DB7EEB" w:rsidP="00CA05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B7EEB" w:rsidRPr="00DB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52E"/>
    <w:multiLevelType w:val="hybridMultilevel"/>
    <w:tmpl w:val="6DB2A116"/>
    <w:lvl w:ilvl="0" w:tplc="4642B8A6">
      <w:start w:val="1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59C04CD"/>
    <w:multiLevelType w:val="hybridMultilevel"/>
    <w:tmpl w:val="D29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E"/>
    <w:rsid w:val="00065043"/>
    <w:rsid w:val="0007437F"/>
    <w:rsid w:val="00100EA3"/>
    <w:rsid w:val="00121A41"/>
    <w:rsid w:val="0015581E"/>
    <w:rsid w:val="001B5199"/>
    <w:rsid w:val="001E374D"/>
    <w:rsid w:val="00216135"/>
    <w:rsid w:val="00251777"/>
    <w:rsid w:val="002D4B7D"/>
    <w:rsid w:val="002F0E0E"/>
    <w:rsid w:val="00323504"/>
    <w:rsid w:val="00373DCE"/>
    <w:rsid w:val="003F6ABA"/>
    <w:rsid w:val="00421F86"/>
    <w:rsid w:val="005139FF"/>
    <w:rsid w:val="00532B02"/>
    <w:rsid w:val="00591616"/>
    <w:rsid w:val="00635D3A"/>
    <w:rsid w:val="0073080C"/>
    <w:rsid w:val="008A5B71"/>
    <w:rsid w:val="0090167B"/>
    <w:rsid w:val="009A6ED5"/>
    <w:rsid w:val="00A0522B"/>
    <w:rsid w:val="00A67A10"/>
    <w:rsid w:val="00A92B7B"/>
    <w:rsid w:val="00AB692C"/>
    <w:rsid w:val="00B73B08"/>
    <w:rsid w:val="00BD2285"/>
    <w:rsid w:val="00C150D4"/>
    <w:rsid w:val="00C91993"/>
    <w:rsid w:val="00CA0560"/>
    <w:rsid w:val="00CB002F"/>
    <w:rsid w:val="00CF5DDC"/>
    <w:rsid w:val="00D021FB"/>
    <w:rsid w:val="00D3756B"/>
    <w:rsid w:val="00D47BA2"/>
    <w:rsid w:val="00DB7EEB"/>
    <w:rsid w:val="00DF4601"/>
    <w:rsid w:val="00E94B68"/>
    <w:rsid w:val="00F23E9B"/>
    <w:rsid w:val="00F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E4E3-E8E4-4A78-AEA1-44E37D5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21F86"/>
    <w:pPr>
      <w:widowControl w:val="0"/>
      <w:spacing w:after="0" w:line="240" w:lineRule="auto"/>
      <w:ind w:left="986"/>
      <w:outlineLvl w:val="1"/>
    </w:pPr>
    <w:rPr>
      <w:rFonts w:ascii="Calibri" w:eastAsia="Calibri" w:hAnsi="Calibri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0167B"/>
    <w:pPr>
      <w:widowControl w:val="0"/>
      <w:spacing w:before="1" w:after="0" w:line="240" w:lineRule="auto"/>
      <w:ind w:left="986"/>
    </w:pPr>
    <w:rPr>
      <w:rFonts w:ascii="Calibri" w:eastAsia="Calibri" w:hAnsi="Calibri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0167B"/>
    <w:rPr>
      <w:rFonts w:ascii="Calibri" w:eastAsia="Calibri" w:hAnsi="Calibri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21F86"/>
    <w:rPr>
      <w:rFonts w:ascii="Calibri" w:eastAsia="Calibri" w:hAnsi="Calibri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373D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3DC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Maistrenko Liudmyla</dc:creator>
  <cp:lastModifiedBy>Karine</cp:lastModifiedBy>
  <cp:revision>7</cp:revision>
  <cp:lastPrinted>2018-02-05T11:18:00Z</cp:lastPrinted>
  <dcterms:created xsi:type="dcterms:W3CDTF">2018-02-05T10:30:00Z</dcterms:created>
  <dcterms:modified xsi:type="dcterms:W3CDTF">2018-02-22T13:02:00Z</dcterms:modified>
</cp:coreProperties>
</file>