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7B" w:rsidRPr="0090167B" w:rsidRDefault="0090167B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Листок-вкладиш</w:t>
      </w:r>
      <w:r w:rsidR="001B5199" w:rsidRPr="001B51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1B5199" w:rsidRPr="001B5199">
        <w:rPr>
          <w:rFonts w:ascii="Times New Roman" w:hAnsi="Times New Roman" w:cs="Times New Roman"/>
          <w:b/>
          <w:bCs/>
          <w:sz w:val="24"/>
          <w:szCs w:val="24"/>
        </w:rPr>
        <w:t>інформація</w:t>
      </w:r>
      <w:proofErr w:type="spellEnd"/>
      <w:r w:rsidR="001B5199" w:rsidRPr="001B5199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="001B5199" w:rsidRPr="001B5199">
        <w:rPr>
          <w:rFonts w:ascii="Times New Roman" w:hAnsi="Times New Roman" w:cs="Times New Roman"/>
          <w:b/>
          <w:bCs/>
          <w:sz w:val="24"/>
          <w:szCs w:val="24"/>
        </w:rPr>
        <w:t>споживачів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0167B" w:rsidRPr="00AC44B5" w:rsidTr="00CF5DDC">
        <w:tc>
          <w:tcPr>
            <w:tcW w:w="3261" w:type="dxa"/>
          </w:tcPr>
          <w:p w:rsidR="0090167B" w:rsidRPr="0090167B" w:rsidRDefault="0090167B" w:rsidP="008F7139">
            <w:pPr>
              <w:pStyle w:val="a4"/>
              <w:spacing w:before="0"/>
              <w:ind w:left="0"/>
              <w:rPr>
                <w:rFonts w:asciiTheme="minorHAnsi" w:hAnsiTheme="minorHAnsi" w:cstheme="minorHAnsi"/>
                <w:color w:val="231F20"/>
                <w:sz w:val="20"/>
                <w:szCs w:val="20"/>
                <w:lang w:val="uk-UA"/>
              </w:rPr>
            </w:pPr>
            <w:r w:rsidRPr="0090167B">
              <w:rPr>
                <w:rFonts w:asciiTheme="minorHAnsi" w:hAnsiTheme="minorHAnsi" w:cstheme="minorHAnsi"/>
                <w:color w:val="231F20"/>
                <w:sz w:val="20"/>
                <w:szCs w:val="20"/>
                <w:lang w:val="uk-UA"/>
              </w:rPr>
              <w:t>[Логотип компанії «</w:t>
            </w:r>
            <w:proofErr w:type="spellStart"/>
            <w:r w:rsidRPr="0090167B">
              <w:rPr>
                <w:rFonts w:asciiTheme="minorHAnsi" w:hAnsiTheme="minorHAnsi" w:cstheme="minorHAnsi"/>
                <w:color w:val="231F20"/>
                <w:sz w:val="20"/>
                <w:szCs w:val="20"/>
                <w:lang w:val="uk-UA"/>
              </w:rPr>
              <w:t>мібе</w:t>
            </w:r>
            <w:proofErr w:type="spellEnd"/>
            <w:r w:rsidRPr="0090167B">
              <w:rPr>
                <w:rFonts w:asciiTheme="minorHAnsi" w:hAnsiTheme="minorHAnsi" w:cstheme="minorHAnsi"/>
                <w:color w:val="231F20"/>
                <w:sz w:val="20"/>
                <w:szCs w:val="20"/>
                <w:lang w:val="uk-UA"/>
              </w:rPr>
              <w:t>»]</w:t>
            </w:r>
          </w:p>
        </w:tc>
      </w:tr>
      <w:tr w:rsidR="0090167B" w:rsidRPr="00AC44B5" w:rsidTr="00CF5DDC">
        <w:tc>
          <w:tcPr>
            <w:tcW w:w="3261" w:type="dxa"/>
          </w:tcPr>
          <w:p w:rsidR="00CF5DDC" w:rsidRDefault="00CF5DDC" w:rsidP="00CF5DDC">
            <w:pPr>
              <w:rPr>
                <w:rFonts w:cstheme="minorHAnsi"/>
                <w:b/>
                <w:color w:val="231F20"/>
                <w:sz w:val="20"/>
                <w:szCs w:val="20"/>
                <w:lang w:val="uk-UA"/>
              </w:rPr>
            </w:pPr>
            <w:proofErr w:type="spellStart"/>
            <w:r>
              <w:rPr>
                <w:rFonts w:cstheme="minorHAnsi"/>
                <w:b/>
                <w:color w:val="231F20"/>
                <w:sz w:val="20"/>
                <w:szCs w:val="20"/>
                <w:lang w:val="uk-UA"/>
              </w:rPr>
              <w:t>мібе</w:t>
            </w:r>
            <w:proofErr w:type="spellEnd"/>
            <w:r>
              <w:rPr>
                <w:rFonts w:cstheme="minorHAnsi"/>
                <w:b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ГмбХ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Арцнайміттель</w:t>
            </w:r>
            <w:proofErr w:type="spellEnd"/>
            <w:r>
              <w:rPr>
                <w:rFonts w:cstheme="minorHAnsi"/>
                <w:b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:rsidR="00CF5DDC" w:rsidRDefault="00CF5DDC" w:rsidP="00CF5DDC">
            <w:pPr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cstheme="minorHAnsi"/>
                <w:b/>
                <w:color w:val="231F20"/>
                <w:sz w:val="20"/>
                <w:szCs w:val="20"/>
                <w:lang w:val="uk-UA"/>
              </w:rPr>
              <w:t>mibe</w:t>
            </w:r>
            <w:proofErr w:type="spellEnd"/>
            <w:r>
              <w:rPr>
                <w:rFonts w:cstheme="minorHAnsi"/>
                <w:b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GmbH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Arzneimittel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) </w:t>
            </w:r>
          </w:p>
          <w:p w:rsidR="00CF5DDC" w:rsidRDefault="00CF5DDC" w:rsidP="00CF5DDC">
            <w:pPr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Мюнхенер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Штрассе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15, </w:t>
            </w:r>
          </w:p>
          <w:p w:rsidR="00CF5DDC" w:rsidRDefault="00CF5DDC" w:rsidP="00CF5DDC">
            <w:pPr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Брена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, Саксонія-</w:t>
            </w: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Анхальт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,</w:t>
            </w:r>
          </w:p>
          <w:p w:rsidR="00CF5DDC" w:rsidRDefault="00CF5DDC" w:rsidP="00CF5DDC">
            <w:pPr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06796, Німеччина </w:t>
            </w:r>
          </w:p>
          <w:p w:rsidR="00CF5DDC" w:rsidRDefault="00CF5DDC" w:rsidP="00CF5DDC">
            <w:pPr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Münchener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Straße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15, </w:t>
            </w:r>
          </w:p>
          <w:p w:rsidR="00CF5DDC" w:rsidRDefault="00CF5DDC" w:rsidP="00CF5DDC">
            <w:pPr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Brehna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Sachsen-Anhalt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,</w:t>
            </w:r>
          </w:p>
          <w:p w:rsidR="00CF5DDC" w:rsidRDefault="00CF5DDC" w:rsidP="00CF5DDC">
            <w:pPr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06796, </w:t>
            </w: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Germany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) </w:t>
            </w:r>
          </w:p>
          <w:p w:rsidR="00CF5DDC" w:rsidRDefault="00CF5DDC" w:rsidP="00CF5DDC">
            <w:pPr>
              <w:rPr>
                <w:rFonts w:eastAsia="Calibri" w:cstheme="min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.: 034954/247-0</w:t>
            </w:r>
          </w:p>
          <w:p w:rsidR="0090167B" w:rsidRPr="0090167B" w:rsidRDefault="00CF5DDC" w:rsidP="00CF5DDC">
            <w:pPr>
              <w:pStyle w:val="a4"/>
              <w:spacing w:before="0"/>
              <w:ind w:left="0"/>
              <w:jc w:val="both"/>
              <w:rPr>
                <w:rFonts w:asciiTheme="minorHAnsi" w:hAnsiTheme="minorHAnsi" w:cstheme="minorHAnsi"/>
                <w:color w:val="231F20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uk-UA"/>
              </w:rPr>
              <w:t>Факс.: 034954/247-100</w:t>
            </w:r>
          </w:p>
        </w:tc>
      </w:tr>
    </w:tbl>
    <w:p w:rsidR="00C150D4" w:rsidRPr="0090167B" w:rsidRDefault="00C150D4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B5199" w:rsidRPr="00CF5DDC" w:rsidRDefault="001B519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1B5199">
        <w:rPr>
          <w:rFonts w:ascii="Times New Roman" w:hAnsi="Times New Roman" w:cs="Times New Roman"/>
          <w:b/>
          <w:bCs/>
          <w:sz w:val="24"/>
          <w:szCs w:val="24"/>
        </w:rPr>
        <w:t>Декрістол</w:t>
      </w:r>
      <w:proofErr w:type="spellEnd"/>
      <w:r w:rsidRPr="001B5199">
        <w:rPr>
          <w:rFonts w:ascii="Times New Roman" w:hAnsi="Times New Roman" w:cs="Times New Roman"/>
          <w:b/>
          <w:bCs/>
          <w:sz w:val="24"/>
          <w:szCs w:val="24"/>
        </w:rPr>
        <w:t xml:space="preserve"> D3 </w:t>
      </w:r>
      <w:r w:rsidR="005A4EE8">
        <w:rPr>
          <w:rFonts w:ascii="Times New Roman" w:hAnsi="Times New Roman" w:cs="Times New Roman"/>
          <w:b/>
          <w:bCs/>
          <w:sz w:val="24"/>
          <w:szCs w:val="24"/>
          <w:lang w:val="uk-UA"/>
        </w:rPr>
        <w:t>56</w:t>
      </w:r>
      <w:r w:rsidRPr="001B5199">
        <w:rPr>
          <w:rFonts w:ascii="Times New Roman" w:hAnsi="Times New Roman" w:cs="Times New Roman"/>
          <w:b/>
          <w:bCs/>
          <w:sz w:val="24"/>
          <w:szCs w:val="24"/>
        </w:rPr>
        <w:t xml:space="preserve">00 МО </w:t>
      </w:r>
    </w:p>
    <w:p w:rsidR="001B5199" w:rsidRPr="001B5199" w:rsidRDefault="001B5199" w:rsidP="00CB002F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1B5199">
        <w:rPr>
          <w:rFonts w:ascii="Times New Roman" w:hAnsi="Times New Roman" w:cs="Times New Roman"/>
          <w:sz w:val="24"/>
          <w:szCs w:val="24"/>
          <w:lang w:val="uk-UA"/>
        </w:rPr>
        <w:t>Шановний споживач, шановна споживачка!</w:t>
      </w:r>
    </w:p>
    <w:p w:rsidR="001B5199" w:rsidRPr="001B5199" w:rsidRDefault="001B5199" w:rsidP="00CB002F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1B5199">
        <w:rPr>
          <w:rFonts w:ascii="Times New Roman" w:hAnsi="Times New Roman" w:cs="Times New Roman"/>
          <w:sz w:val="24"/>
          <w:szCs w:val="24"/>
          <w:lang w:val="uk-UA"/>
        </w:rPr>
        <w:t xml:space="preserve">Ми раді, що Ви вирішили придбати </w:t>
      </w:r>
      <w:proofErr w:type="spellStart"/>
      <w:r w:rsidRPr="001B5199">
        <w:rPr>
          <w:rFonts w:ascii="Times New Roman" w:hAnsi="Times New Roman" w:cs="Times New Roman"/>
          <w:sz w:val="24"/>
          <w:szCs w:val="24"/>
          <w:lang w:val="uk-UA"/>
        </w:rPr>
        <w:t>Декрістол</w:t>
      </w:r>
      <w:proofErr w:type="spellEnd"/>
      <w:r w:rsidRPr="001B5199">
        <w:rPr>
          <w:rFonts w:ascii="Times New Roman" w:hAnsi="Times New Roman" w:cs="Times New Roman"/>
          <w:sz w:val="24"/>
          <w:szCs w:val="24"/>
          <w:lang w:val="uk-UA"/>
        </w:rPr>
        <w:t xml:space="preserve"> D3, і дякуємо Вам за Вашу довіру.</w:t>
      </w:r>
    </w:p>
    <w:p w:rsidR="001B5199" w:rsidRDefault="001B5199" w:rsidP="00CB002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5199">
        <w:rPr>
          <w:rFonts w:ascii="Times New Roman" w:hAnsi="Times New Roman" w:cs="Times New Roman"/>
          <w:sz w:val="24"/>
          <w:szCs w:val="24"/>
          <w:lang w:val="uk-UA"/>
        </w:rPr>
        <w:t>Збалансований рівень вітаміну D має велике значення для здоров’я. Вітамін D є важливим не тільки для здоров’я кісток та м’язів, але має і багато інших позитивних ефектів для інших систем і органів тіла.</w:t>
      </w:r>
    </w:p>
    <w:p w:rsidR="00CF5DDC" w:rsidRDefault="00CF5DDC" w:rsidP="00CF5DD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D3756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Склад:</w:t>
      </w:r>
      <w:r w:rsidRPr="00CF5DD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маніт</w:t>
      </w:r>
      <w:proofErr w:type="spellEnd"/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, целюлоза, магнієві солі харчових жирних кислот, </w:t>
      </w:r>
      <w:proofErr w:type="spellStart"/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холекальциферол</w:t>
      </w:r>
      <w:proofErr w:type="spellEnd"/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CF5DDC" w:rsidRDefault="00CF5DDC" w:rsidP="00CF5DD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Декрістол</w:t>
      </w:r>
      <w:proofErr w:type="spellEnd"/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D</w:t>
      </w:r>
      <w:r w:rsidRPr="00D3756B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  <w:lang w:val="uk-UA"/>
        </w:rPr>
        <w:t>3</w:t>
      </w:r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не містить лактози, </w:t>
      </w:r>
      <w:proofErr w:type="spellStart"/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глютену</w:t>
      </w:r>
      <w:proofErr w:type="spellEnd"/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та желатину.</w:t>
      </w:r>
    </w:p>
    <w:p w:rsidR="00CF5DDC" w:rsidRDefault="00CF5DDC" w:rsidP="00CF5DD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Без ГМО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CF5DDC" w:rsidRPr="00D3756B" w:rsidRDefault="00CF5DDC" w:rsidP="00CB002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Поживна (харчова) та енергетична (калорійність) цінність на 100 г: білки – 0</w:t>
      </w:r>
      <w:r w:rsidR="007A574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,06 </w:t>
      </w:r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г, жири – 1,1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="007A574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г, вуглеводи – 68,45 г, 1192</w:t>
      </w:r>
      <w:r w:rsidR="00CB002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CB002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кДж</w:t>
      </w:r>
      <w:proofErr w:type="spellEnd"/>
      <w:r w:rsidR="007A574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/281</w:t>
      </w:r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ккал.</w:t>
      </w:r>
    </w:p>
    <w:p w:rsidR="001B5199" w:rsidRPr="00BD2285" w:rsidRDefault="001B5199" w:rsidP="00BD228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2285">
        <w:rPr>
          <w:rFonts w:ascii="Times New Roman" w:hAnsi="Times New Roman" w:cs="Times New Roman"/>
          <w:b/>
          <w:sz w:val="24"/>
          <w:szCs w:val="24"/>
          <w:lang w:val="uk-UA"/>
        </w:rPr>
        <w:t>Спосіб застосування та рекомендована добова доза:</w:t>
      </w:r>
    </w:p>
    <w:p w:rsidR="008A5B71" w:rsidRDefault="00F26FA7" w:rsidP="00CB00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B5199" w:rsidRPr="001B5199">
        <w:rPr>
          <w:rFonts w:ascii="Times New Roman" w:hAnsi="Times New Roman" w:cs="Times New Roman"/>
          <w:sz w:val="24"/>
          <w:szCs w:val="24"/>
          <w:lang w:val="uk-UA"/>
        </w:rPr>
        <w:t xml:space="preserve">риймати по </w:t>
      </w:r>
      <w:r w:rsidR="0090167B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таблетці </w:t>
      </w:r>
      <w:r w:rsidR="008A5B7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>тиждень</w:t>
      </w:r>
      <w:r w:rsidR="008A5B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56B">
        <w:rPr>
          <w:rFonts w:ascii="Times New Roman" w:hAnsi="Times New Roman" w:cs="Times New Roman"/>
          <w:sz w:val="24"/>
          <w:szCs w:val="24"/>
          <w:lang w:val="uk-UA"/>
        </w:rPr>
        <w:t>під час їди, запиваючи достатньою кількістю рідини</w:t>
      </w:r>
      <w:r w:rsidR="008A5B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44"/>
        <w:gridCol w:w="3192"/>
      </w:tblGrid>
      <w:tr w:rsidR="00F26FA7" w:rsidRPr="0090167B" w:rsidTr="00F26FA7">
        <w:tc>
          <w:tcPr>
            <w:tcW w:w="2235" w:type="dxa"/>
          </w:tcPr>
          <w:p w:rsidR="00F26FA7" w:rsidRPr="0090167B" w:rsidRDefault="00F26FA7" w:rsidP="008F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Речовина</w:t>
            </w:r>
          </w:p>
        </w:tc>
        <w:tc>
          <w:tcPr>
            <w:tcW w:w="4144" w:type="dxa"/>
          </w:tcPr>
          <w:p w:rsidR="00F26FA7" w:rsidRDefault="00F26FA7" w:rsidP="00D37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uk-UA"/>
              </w:rPr>
            </w:pPr>
            <w:r w:rsidRPr="007A5748">
              <w:rPr>
                <w:rFonts w:ascii="Times New Roman" w:hAnsi="Times New Roman" w:cs="Times New Roman"/>
                <w:b/>
                <w:lang w:val="uk-UA"/>
              </w:rPr>
              <w:t xml:space="preserve">На одну таблетку </w:t>
            </w:r>
          </w:p>
          <w:p w:rsidR="00F26FA7" w:rsidRPr="00F26FA7" w:rsidRDefault="00F26FA7" w:rsidP="00D37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(норма споживання: 1 раз на тиждень)</w:t>
            </w:r>
          </w:p>
        </w:tc>
        <w:tc>
          <w:tcPr>
            <w:tcW w:w="3192" w:type="dxa"/>
          </w:tcPr>
          <w:p w:rsidR="00F26FA7" w:rsidRPr="007A5748" w:rsidRDefault="00F26FA7" w:rsidP="00D37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Відповідає добовій нормі споживання</w:t>
            </w:r>
          </w:p>
        </w:tc>
      </w:tr>
      <w:tr w:rsidR="00F26FA7" w:rsidRPr="0090167B" w:rsidTr="00F26FA7">
        <w:tc>
          <w:tcPr>
            <w:tcW w:w="2235" w:type="dxa"/>
          </w:tcPr>
          <w:p w:rsidR="00F26FA7" w:rsidRPr="0090167B" w:rsidRDefault="00F26FA7" w:rsidP="008F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1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Вітамін D</w:t>
            </w:r>
            <w:r w:rsidRPr="0090167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4144" w:type="dxa"/>
          </w:tcPr>
          <w:p w:rsidR="00F26FA7" w:rsidRPr="0090167B" w:rsidRDefault="00F26FA7" w:rsidP="00F26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  <w:r w:rsidRPr="00901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1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Pr="00901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  <w:r w:rsidRPr="00901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МО)</w:t>
            </w:r>
          </w:p>
        </w:tc>
        <w:tc>
          <w:tcPr>
            <w:tcW w:w="3192" w:type="dxa"/>
          </w:tcPr>
          <w:p w:rsidR="00F26FA7" w:rsidRDefault="00F26FA7" w:rsidP="00D37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(800 МО)</w:t>
            </w:r>
          </w:p>
        </w:tc>
      </w:tr>
    </w:tbl>
    <w:p w:rsidR="0090167B" w:rsidRPr="008A5B71" w:rsidRDefault="0090167B" w:rsidP="008A5B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A6ED5" w:rsidRDefault="00B73B08" w:rsidP="00CB00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616">
        <w:rPr>
          <w:rFonts w:ascii="Times New Roman" w:hAnsi="Times New Roman" w:cs="Times New Roman"/>
          <w:sz w:val="24"/>
          <w:szCs w:val="24"/>
          <w:lang w:val="uk-UA"/>
        </w:rPr>
        <w:t xml:space="preserve">Для зазначення дозування вітаміну </w:t>
      </w:r>
      <w:r w:rsidRPr="00B73B08">
        <w:rPr>
          <w:rFonts w:ascii="Times New Roman" w:hAnsi="Times New Roman" w:cs="Times New Roman"/>
          <w:sz w:val="24"/>
          <w:szCs w:val="24"/>
        </w:rPr>
        <w:t>D</w:t>
      </w:r>
      <w:r w:rsidRPr="00591616">
        <w:rPr>
          <w:rFonts w:ascii="Times New Roman" w:hAnsi="Times New Roman" w:cs="Times New Roman"/>
          <w:sz w:val="24"/>
          <w:szCs w:val="24"/>
          <w:lang w:val="uk-UA"/>
        </w:rPr>
        <w:t xml:space="preserve"> іноді використовується одиниця «МО», тобто міжнародні одиниці, а іноді – одиниця «</w:t>
      </w:r>
      <w:proofErr w:type="spellStart"/>
      <w:r w:rsidRPr="00591616">
        <w:rPr>
          <w:rFonts w:ascii="Times New Roman" w:hAnsi="Times New Roman" w:cs="Times New Roman"/>
          <w:sz w:val="24"/>
          <w:szCs w:val="24"/>
          <w:lang w:val="uk-UA"/>
        </w:rPr>
        <w:t>мкг</w:t>
      </w:r>
      <w:proofErr w:type="spellEnd"/>
      <w:r w:rsidRPr="00591616">
        <w:rPr>
          <w:rFonts w:ascii="Times New Roman" w:hAnsi="Times New Roman" w:cs="Times New Roman"/>
          <w:sz w:val="24"/>
          <w:szCs w:val="24"/>
          <w:lang w:val="uk-UA"/>
        </w:rPr>
        <w:t>», тобто мікрограми. Перерахунок здійснюється таким</w:t>
      </w:r>
      <w:r w:rsidR="005916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616">
        <w:rPr>
          <w:rFonts w:ascii="Times New Roman" w:hAnsi="Times New Roman" w:cs="Times New Roman"/>
          <w:sz w:val="24"/>
          <w:szCs w:val="24"/>
          <w:lang w:val="uk-UA"/>
        </w:rPr>
        <w:t xml:space="preserve">чином: 1 </w:t>
      </w:r>
      <w:proofErr w:type="spellStart"/>
      <w:r w:rsidRPr="00591616">
        <w:rPr>
          <w:rFonts w:ascii="Times New Roman" w:hAnsi="Times New Roman" w:cs="Times New Roman"/>
          <w:sz w:val="24"/>
          <w:szCs w:val="24"/>
          <w:lang w:val="uk-UA"/>
        </w:rPr>
        <w:t>мкг</w:t>
      </w:r>
      <w:proofErr w:type="spellEnd"/>
      <w:r w:rsidRPr="00591616">
        <w:rPr>
          <w:rFonts w:ascii="Times New Roman" w:hAnsi="Times New Roman" w:cs="Times New Roman"/>
          <w:sz w:val="24"/>
          <w:szCs w:val="24"/>
          <w:lang w:val="uk-UA"/>
        </w:rPr>
        <w:t xml:space="preserve"> = 40 МО; 1 МО = 0,025 </w:t>
      </w:r>
      <w:proofErr w:type="spellStart"/>
      <w:r w:rsidRPr="00591616">
        <w:rPr>
          <w:rFonts w:ascii="Times New Roman" w:hAnsi="Times New Roman" w:cs="Times New Roman"/>
          <w:sz w:val="24"/>
          <w:szCs w:val="24"/>
          <w:lang w:val="uk-UA"/>
        </w:rPr>
        <w:t>мкг</w:t>
      </w:r>
      <w:proofErr w:type="spellEnd"/>
      <w:r w:rsidR="005916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167B" w:rsidRDefault="0090167B" w:rsidP="0090167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Особливі застереження.</w:t>
      </w:r>
    </w:p>
    <w:p w:rsidR="0090167B" w:rsidRDefault="0090167B" w:rsidP="0090167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90167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Не слід використовувати як заміну повноцінного раціону харчування.</w:t>
      </w:r>
    </w:p>
    <w:p w:rsidR="0090167B" w:rsidRDefault="0090167B" w:rsidP="0090167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0167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Зберігати в недоступному для дітей місці.</w:t>
      </w:r>
    </w:p>
    <w:p w:rsidR="00D021FB" w:rsidRDefault="00635D3A" w:rsidP="0090167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635D3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При передозуванні може чинити проносну дію.</w:t>
      </w:r>
    </w:p>
    <w:p w:rsidR="0090167B" w:rsidRPr="0090167B" w:rsidRDefault="0090167B" w:rsidP="0090167B">
      <w:pP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0167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Збері</w:t>
      </w:r>
      <w:r w:rsidR="00CB002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гати при температурі не вище 25 </w:t>
      </w:r>
      <w:r w:rsidRPr="0090167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°С та у захищеному від вологи місці.</w:t>
      </w:r>
    </w:p>
    <w:p w:rsidR="00421F86" w:rsidRPr="00421F86" w:rsidRDefault="00421F86" w:rsidP="00421F86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421F86">
        <w:rPr>
          <w:rFonts w:ascii="Times New Roman" w:hAnsi="Times New Roman" w:cs="Times New Roman"/>
          <w:color w:val="231F20"/>
          <w:sz w:val="24"/>
          <w:szCs w:val="24"/>
          <w:lang w:val="uk-UA"/>
        </w:rPr>
        <w:t>Вітамін D</w:t>
      </w:r>
    </w:p>
    <w:p w:rsidR="00421F86" w:rsidRPr="00421F86" w:rsidRDefault="00421F86" w:rsidP="00421F86">
      <w:pPr>
        <w:pStyle w:val="a4"/>
        <w:numPr>
          <w:ilvl w:val="0"/>
          <w:numId w:val="1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F86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сприяє нормальній роботі імунної системи </w:t>
      </w:r>
    </w:p>
    <w:p w:rsidR="00421F86" w:rsidRPr="00421F86" w:rsidRDefault="00421F86" w:rsidP="00421F86">
      <w:pPr>
        <w:pStyle w:val="a4"/>
        <w:numPr>
          <w:ilvl w:val="0"/>
          <w:numId w:val="1"/>
        </w:numPr>
        <w:tabs>
          <w:tab w:val="left" w:pos="284"/>
        </w:tabs>
        <w:spacing w:before="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F86">
        <w:rPr>
          <w:rFonts w:ascii="Times New Roman" w:hAnsi="Times New Roman" w:cs="Times New Roman"/>
          <w:color w:val="231F20"/>
          <w:sz w:val="24"/>
          <w:szCs w:val="24"/>
          <w:lang w:val="uk-UA"/>
        </w:rPr>
        <w:t>сприяє підтриманню кісток у нормальному стані</w:t>
      </w:r>
    </w:p>
    <w:p w:rsidR="00421F86" w:rsidRPr="00421F86" w:rsidRDefault="00421F86" w:rsidP="00421F86">
      <w:pPr>
        <w:pStyle w:val="a4"/>
        <w:numPr>
          <w:ilvl w:val="0"/>
          <w:numId w:val="1"/>
        </w:numPr>
        <w:tabs>
          <w:tab w:val="left" w:pos="284"/>
        </w:tabs>
        <w:spacing w:before="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F86">
        <w:rPr>
          <w:rFonts w:ascii="Times New Roman" w:hAnsi="Times New Roman" w:cs="Times New Roman"/>
          <w:color w:val="231F20"/>
          <w:sz w:val="24"/>
          <w:szCs w:val="24"/>
          <w:lang w:val="uk-UA"/>
        </w:rPr>
        <w:t>сприяє нормальній роботі м’язів</w:t>
      </w:r>
    </w:p>
    <w:p w:rsidR="00421F86" w:rsidRPr="00421F86" w:rsidRDefault="00421F86" w:rsidP="00421F86">
      <w:pPr>
        <w:pStyle w:val="a4"/>
        <w:numPr>
          <w:ilvl w:val="0"/>
          <w:numId w:val="1"/>
        </w:numPr>
        <w:tabs>
          <w:tab w:val="left" w:pos="284"/>
        </w:tabs>
        <w:spacing w:before="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F86">
        <w:rPr>
          <w:rFonts w:ascii="Times New Roman" w:hAnsi="Times New Roman" w:cs="Times New Roman"/>
          <w:color w:val="231F20"/>
          <w:sz w:val="24"/>
          <w:szCs w:val="24"/>
          <w:lang w:val="uk-UA"/>
        </w:rPr>
        <w:t>сприяє нормальному всмоктуванню/засвоєнню кальцію та фосфору</w:t>
      </w:r>
    </w:p>
    <w:p w:rsidR="00421F86" w:rsidRPr="00421F86" w:rsidRDefault="00421F86" w:rsidP="00421F86">
      <w:pPr>
        <w:pStyle w:val="a4"/>
        <w:numPr>
          <w:ilvl w:val="0"/>
          <w:numId w:val="1"/>
        </w:numPr>
        <w:tabs>
          <w:tab w:val="left" w:pos="284"/>
        </w:tabs>
        <w:spacing w:before="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F86">
        <w:rPr>
          <w:rFonts w:ascii="Times New Roman" w:hAnsi="Times New Roman" w:cs="Times New Roman"/>
          <w:color w:val="231F20"/>
          <w:sz w:val="24"/>
          <w:szCs w:val="24"/>
          <w:lang w:val="uk-UA"/>
        </w:rPr>
        <w:lastRenderedPageBreak/>
        <w:t>сприяє нормалізації рівня кальцію в крові</w:t>
      </w:r>
    </w:p>
    <w:p w:rsidR="00421F86" w:rsidRPr="00421F86" w:rsidRDefault="00421F86" w:rsidP="00421F86">
      <w:pPr>
        <w:pStyle w:val="a4"/>
        <w:numPr>
          <w:ilvl w:val="0"/>
          <w:numId w:val="1"/>
        </w:numPr>
        <w:tabs>
          <w:tab w:val="left" w:pos="284"/>
        </w:tabs>
        <w:spacing w:before="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F86">
        <w:rPr>
          <w:rFonts w:ascii="Times New Roman" w:hAnsi="Times New Roman" w:cs="Times New Roman"/>
          <w:color w:val="231F20"/>
          <w:sz w:val="24"/>
          <w:szCs w:val="24"/>
          <w:lang w:val="uk-UA"/>
        </w:rPr>
        <w:t>сприяє підтриманню зубів у нормальному стані</w:t>
      </w:r>
    </w:p>
    <w:p w:rsidR="00421F86" w:rsidRPr="00421F86" w:rsidRDefault="00421F86" w:rsidP="00421F86">
      <w:pPr>
        <w:pStyle w:val="a4"/>
        <w:numPr>
          <w:ilvl w:val="0"/>
          <w:numId w:val="1"/>
        </w:numPr>
        <w:tabs>
          <w:tab w:val="left" w:pos="284"/>
        </w:tabs>
        <w:spacing w:before="0" w:after="24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F86">
        <w:rPr>
          <w:rFonts w:ascii="Times New Roman" w:hAnsi="Times New Roman" w:cs="Times New Roman"/>
          <w:color w:val="231F20"/>
          <w:sz w:val="24"/>
          <w:szCs w:val="24"/>
          <w:lang w:val="uk-UA"/>
        </w:rPr>
        <w:t>бере участь у поділі клітин</w:t>
      </w:r>
    </w:p>
    <w:p w:rsidR="00DF4601" w:rsidRPr="00DF4601" w:rsidRDefault="00DF4601" w:rsidP="00DF4601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DF4601">
        <w:rPr>
          <w:rFonts w:ascii="Times New Roman" w:hAnsi="Times New Roman" w:cs="Times New Roman"/>
          <w:color w:val="231F20"/>
          <w:sz w:val="24"/>
          <w:szCs w:val="24"/>
          <w:lang w:val="uk-UA"/>
        </w:rPr>
        <w:t>Вітамін D,</w:t>
      </w:r>
    </w:p>
    <w:p w:rsidR="00DF4601" w:rsidRPr="00DF4601" w:rsidRDefault="00DF4601" w:rsidP="00CB002F">
      <w:pPr>
        <w:pStyle w:val="a4"/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4601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який також називають </w:t>
      </w:r>
      <w:proofErr w:type="spellStart"/>
      <w:r w:rsidRPr="00DF4601">
        <w:rPr>
          <w:rFonts w:ascii="Times New Roman" w:hAnsi="Times New Roman" w:cs="Times New Roman"/>
          <w:color w:val="231F20"/>
          <w:sz w:val="24"/>
          <w:szCs w:val="24"/>
          <w:lang w:val="uk-UA"/>
        </w:rPr>
        <w:t>холекальциферолом</w:t>
      </w:r>
      <w:proofErr w:type="spellEnd"/>
      <w:r w:rsidRPr="00DF4601">
        <w:rPr>
          <w:rFonts w:ascii="Times New Roman" w:hAnsi="Times New Roman" w:cs="Times New Roman"/>
          <w:color w:val="231F20"/>
          <w:sz w:val="24"/>
          <w:szCs w:val="24"/>
          <w:lang w:val="uk-UA"/>
        </w:rPr>
        <w:t>, організм людини може утворювати самостійно. Умовою для цього є потрапляння достатньої кількості ультрафіолетового світла на шкіру. Через це вітамін D часто називають просто «сонячним вітаміном».</w:t>
      </w:r>
    </w:p>
    <w:p w:rsidR="00421F86" w:rsidRDefault="00DF4601" w:rsidP="00CB002F">
      <w:pPr>
        <w:pStyle w:val="a4"/>
        <w:tabs>
          <w:tab w:val="left" w:pos="284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4601">
        <w:rPr>
          <w:rFonts w:ascii="Times New Roman" w:hAnsi="Times New Roman" w:cs="Times New Roman"/>
          <w:sz w:val="24"/>
          <w:szCs w:val="24"/>
          <w:lang w:val="uk-UA"/>
        </w:rPr>
        <w:t xml:space="preserve">Отже, для достатнього надходження вітаміну D до організму потрібне сонячне світло. Ультрафіолетовий спектр сонячного світла забезпечує перетворення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DF4601">
        <w:rPr>
          <w:rFonts w:ascii="Times New Roman" w:hAnsi="Times New Roman" w:cs="Times New Roman"/>
          <w:sz w:val="24"/>
          <w:szCs w:val="24"/>
          <w:lang w:val="uk-UA"/>
        </w:rPr>
        <w:t>вітаміну на його активну форму.</w:t>
      </w:r>
    </w:p>
    <w:p w:rsidR="00CB002F" w:rsidRPr="00CB002F" w:rsidRDefault="00CB002F" w:rsidP="00CB002F">
      <w:pPr>
        <w:pStyle w:val="a4"/>
        <w:tabs>
          <w:tab w:val="left" w:pos="284"/>
        </w:tabs>
        <w:spacing w:before="0"/>
        <w:ind w:left="0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373DCE" w:rsidRPr="00373DCE" w:rsidRDefault="00373DCE" w:rsidP="00373DCE">
      <w:pPr>
        <w:pStyle w:val="a4"/>
        <w:spacing w:before="0"/>
        <w:ind w:left="0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</w:pPr>
      <w:r w:rsidRPr="00373DCE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>Скільки сонячного світла потрібно</w:t>
      </w:r>
    </w:p>
    <w:p w:rsidR="00373DCE" w:rsidRPr="00373DCE" w:rsidRDefault="00373DCE" w:rsidP="00373DCE">
      <w:pPr>
        <w:pStyle w:val="a4"/>
        <w:spacing w:before="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DCE">
        <w:rPr>
          <w:rFonts w:ascii="Times New Roman" w:hAnsi="Times New Roman" w:cs="Times New Roman"/>
          <w:color w:val="231F20"/>
          <w:sz w:val="24"/>
          <w:szCs w:val="24"/>
          <w:lang w:val="uk-UA"/>
        </w:rPr>
        <w:t>Необхідна тривалість щоденного перебування на сонці є різною. Необхідний час перебування під сонячним промінням залежить від пори року і кольору шкіри. В</w:t>
      </w:r>
      <w:r w:rsidR="00CB002F">
        <w:rPr>
          <w:rFonts w:ascii="Times New Roman" w:hAnsi="Times New Roman" w:cs="Times New Roman"/>
          <w:color w:val="231F20"/>
          <w:sz w:val="24"/>
          <w:szCs w:val="24"/>
          <w:lang w:val="uk-UA"/>
        </w:rPr>
        <w:t> </w:t>
      </w:r>
      <w:r w:rsidRPr="00373DCE">
        <w:rPr>
          <w:rFonts w:ascii="Times New Roman" w:hAnsi="Times New Roman" w:cs="Times New Roman"/>
          <w:color w:val="231F20"/>
          <w:sz w:val="24"/>
          <w:szCs w:val="24"/>
          <w:lang w:val="uk-UA"/>
        </w:rPr>
        <w:t>наведеній нижче таблиці показано рекомендований час перебування на сонці:</w:t>
      </w:r>
    </w:p>
    <w:p w:rsidR="00373DCE" w:rsidRPr="00373DCE" w:rsidRDefault="00373DCE" w:rsidP="00CB002F">
      <w:pPr>
        <w:pStyle w:val="2"/>
        <w:spacing w:after="120"/>
        <w:ind w:left="2160" w:firstLine="72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373DCE">
        <w:rPr>
          <w:rFonts w:ascii="Times New Roman" w:hAnsi="Times New Roman" w:cs="Times New Roman"/>
          <w:color w:val="231F20"/>
          <w:sz w:val="24"/>
          <w:szCs w:val="24"/>
          <w:lang w:val="uk-UA"/>
        </w:rPr>
        <w:t>Трива</w:t>
      </w:r>
      <w:r w:rsidR="00D47BA2">
        <w:rPr>
          <w:rFonts w:ascii="Times New Roman" w:hAnsi="Times New Roman" w:cs="Times New Roman"/>
          <w:color w:val="231F20"/>
          <w:sz w:val="24"/>
          <w:szCs w:val="24"/>
          <w:lang w:val="uk-UA"/>
        </w:rPr>
        <w:t>лість сонячного опромінення при</w:t>
      </w:r>
      <w:r w:rsidRPr="00373DCE">
        <w:rPr>
          <w:rFonts w:ascii="Times New Roman" w:hAnsi="Times New Roman" w:cs="Times New Roman"/>
          <w:color w:val="231F20"/>
          <w:sz w:val="24"/>
          <w:szCs w:val="24"/>
          <w:lang w:val="uk-UA"/>
        </w:rPr>
        <w:t>...</w:t>
      </w:r>
    </w:p>
    <w:tbl>
      <w:tblPr>
        <w:tblStyle w:val="TableNormal"/>
        <w:tblW w:w="8364" w:type="dxa"/>
        <w:tblLayout w:type="fixed"/>
        <w:tblLook w:val="01E0" w:firstRow="1" w:lastRow="1" w:firstColumn="1" w:lastColumn="1" w:noHBand="0" w:noVBand="0"/>
      </w:tblPr>
      <w:tblGrid>
        <w:gridCol w:w="2612"/>
        <w:gridCol w:w="3200"/>
        <w:gridCol w:w="2552"/>
      </w:tblGrid>
      <w:tr w:rsidR="00373DCE" w:rsidRPr="00373DCE" w:rsidTr="008F7139">
        <w:trPr>
          <w:trHeight w:val="20"/>
        </w:trPr>
        <w:tc>
          <w:tcPr>
            <w:tcW w:w="261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373DCE" w:rsidRPr="00373DCE" w:rsidRDefault="00373DCE" w:rsidP="008F713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типі шкіри I/II</w:t>
            </w:r>
          </w:p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(колір шкіри від світлого до дуже світлого, світло-руде або світле волосся, блакитні або зелені очі)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типі шкіри III</w:t>
            </w:r>
          </w:p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(середній колір шкіри,</w:t>
            </w:r>
          </w:p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темне волосся, карі очі)</w:t>
            </w:r>
          </w:p>
        </w:tc>
      </w:tr>
      <w:tr w:rsidR="00373DCE" w:rsidRPr="00373DCE" w:rsidTr="008F7139">
        <w:trPr>
          <w:trHeight w:val="20"/>
        </w:trPr>
        <w:tc>
          <w:tcPr>
            <w:tcW w:w="26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Березень-травень</w:t>
            </w:r>
          </w:p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10 - 20 хвилин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15 - 25 хвилин</w:t>
            </w:r>
          </w:p>
        </w:tc>
      </w:tr>
      <w:tr w:rsidR="00373DCE" w:rsidRPr="00373DCE" w:rsidTr="008F7139">
        <w:trPr>
          <w:trHeight w:val="20"/>
        </w:trPr>
        <w:tc>
          <w:tcPr>
            <w:tcW w:w="26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5 - 10 хвилин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10 - 15 хвилин</w:t>
            </w:r>
          </w:p>
        </w:tc>
      </w:tr>
      <w:tr w:rsidR="00373DCE" w:rsidRPr="00373DCE" w:rsidTr="008F7139">
        <w:trPr>
          <w:trHeight w:val="20"/>
        </w:trPr>
        <w:tc>
          <w:tcPr>
            <w:tcW w:w="26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10 - 20 хвилин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15 - 25 хвилин</w:t>
            </w:r>
          </w:p>
        </w:tc>
      </w:tr>
    </w:tbl>
    <w:p w:rsidR="00373DCE" w:rsidRPr="00373DCE" w:rsidRDefault="00373DCE" w:rsidP="00373DC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373DCE" w:rsidRPr="00373DCE" w:rsidRDefault="00373DCE" w:rsidP="00373DCE">
      <w:pPr>
        <w:pStyle w:val="a4"/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DCE">
        <w:rPr>
          <w:rFonts w:ascii="Times New Roman" w:hAnsi="Times New Roman" w:cs="Times New Roman"/>
          <w:color w:val="231F20"/>
          <w:sz w:val="24"/>
          <w:szCs w:val="24"/>
          <w:lang w:val="uk-UA"/>
        </w:rPr>
        <w:t>Ці показники стосуються полуденного часу від 12 до 15 годин. У період до або після полуденного часу рекомендується подвоїти зазначений час. В цілому дії сонячного проміння слід піддавати щонайменше 25</w:t>
      </w:r>
      <w:r w:rsidR="00065043">
        <w:rPr>
          <w:rFonts w:ascii="Times New Roman" w:hAnsi="Times New Roman" w:cs="Times New Roman"/>
          <w:color w:val="231F20"/>
          <w:sz w:val="24"/>
          <w:szCs w:val="24"/>
          <w:lang w:val="uk-UA"/>
        </w:rPr>
        <w:t> </w:t>
      </w:r>
      <w:r w:rsidRPr="00373DCE">
        <w:rPr>
          <w:rFonts w:ascii="Times New Roman" w:hAnsi="Times New Roman" w:cs="Times New Roman"/>
          <w:color w:val="231F20"/>
          <w:sz w:val="24"/>
          <w:szCs w:val="24"/>
          <w:lang w:val="uk-UA"/>
        </w:rPr>
        <w:t>% поверхні тіла (джерело: Федеральний інститут оцінки ризиків, 2012 рік, Німеччина).</w:t>
      </w:r>
    </w:p>
    <w:p w:rsidR="00373DCE" w:rsidRPr="00373DCE" w:rsidRDefault="00373DCE" w:rsidP="00373DCE">
      <w:pPr>
        <w:pStyle w:val="a4"/>
        <w:spacing w:before="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DCE">
        <w:rPr>
          <w:rFonts w:ascii="Times New Roman" w:hAnsi="Times New Roman" w:cs="Times New Roman"/>
          <w:color w:val="231F20"/>
          <w:sz w:val="24"/>
          <w:szCs w:val="24"/>
          <w:lang w:val="uk-UA"/>
        </w:rPr>
        <w:t>Здатність організму самостійно утворювати вітамін D слабшає з віком. Через це люди похилого віку повинні приділяти особливу увагу тому, щоб достатньо часто перебувати на свіжому повітрі в літні місяці. При недостатньому самостійному виробленні або за відсутності самостійного вироблення вітаміну D організм потребує надходження підвищеної кількості цього вітаміну з їжею. Потреба у надходженні вітаміну D з їжею стає тим більшою, чим менше часу людина проводить під сонячним промінням. В зимовий час у наших широтах сонячного проміння, як правило, недостатньо для того, щоб в шкірі утворилася потрібна кількість вітаміну D. В цей час організм забезпечується вітаміном D за рахунок власних зроблених запасів.</w:t>
      </w:r>
    </w:p>
    <w:p w:rsidR="00373DCE" w:rsidRPr="00373DCE" w:rsidRDefault="00373DCE" w:rsidP="00373DCE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373DCE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Вітамін D має різнобічну дію </w:t>
      </w:r>
    </w:p>
    <w:p w:rsidR="00065043" w:rsidRDefault="00373DCE" w:rsidP="00065043">
      <w:pPr>
        <w:pStyle w:val="a4"/>
        <w:spacing w:before="0" w:after="240"/>
        <w:ind w:left="0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373DCE">
        <w:rPr>
          <w:rFonts w:ascii="Times New Roman" w:hAnsi="Times New Roman" w:cs="Times New Roman"/>
          <w:color w:val="231F20"/>
          <w:sz w:val="24"/>
          <w:szCs w:val="24"/>
          <w:lang w:val="uk-UA"/>
        </w:rPr>
        <w:t>Знання про вітамін D за останні роки дуже поповнилися. Люди всіх вікових категорій відчули на собі, яку підтримку для м’язів і кісток забезпечує вітамін D. Зараз також зрозуміло і те, що вітамін D бере участь в інших процесах обміну речовин в організмі, а</w:t>
      </w:r>
      <w:r w:rsidR="00CB002F">
        <w:rPr>
          <w:rFonts w:ascii="Times New Roman" w:hAnsi="Times New Roman" w:cs="Times New Roman"/>
          <w:color w:val="231F20"/>
          <w:sz w:val="24"/>
          <w:szCs w:val="24"/>
          <w:lang w:val="uk-UA"/>
        </w:rPr>
        <w:t> </w:t>
      </w:r>
      <w:r w:rsidRPr="00373DCE">
        <w:rPr>
          <w:rFonts w:ascii="Times New Roman" w:hAnsi="Times New Roman" w:cs="Times New Roman"/>
          <w:color w:val="231F20"/>
          <w:sz w:val="24"/>
          <w:szCs w:val="24"/>
          <w:lang w:val="uk-UA"/>
        </w:rPr>
        <w:t>також виконує в організмі людини різноманітні функції. Вітамін D підтримує імунну систему та сприяє здоров’ю зубів, а також засвоєнню кальцію та фосфору й регулюванню рівня кальцію в крові. Це пояснюють тим, що практично всі клітини мають рецептори вітаміну D.</w:t>
      </w:r>
    </w:p>
    <w:p w:rsidR="002D4B7D" w:rsidRPr="00065043" w:rsidRDefault="002D4B7D" w:rsidP="00216135">
      <w:pPr>
        <w:pStyle w:val="a4"/>
        <w:spacing w:before="0"/>
        <w:ind w:left="0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</w:pPr>
      <w:r w:rsidRPr="00065043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>Дані Європейського відомства з безпеки харчових продуктів</w:t>
      </w:r>
    </w:p>
    <w:p w:rsidR="002D4B7D" w:rsidRPr="005139FF" w:rsidRDefault="002D4B7D" w:rsidP="002D4B7D">
      <w:pPr>
        <w:pStyle w:val="a4"/>
        <w:spacing w:before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2D4B7D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Європейське відомство з безпеки харчових продуктів (EFSA) встановило </w:t>
      </w:r>
      <w:r w:rsidR="0032350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7437F" w:rsidRPr="00323504">
        <w:rPr>
          <w:rFonts w:ascii="Times New Roman" w:hAnsi="Times New Roman" w:cs="Times New Roman"/>
          <w:sz w:val="24"/>
          <w:szCs w:val="24"/>
          <w:lang w:val="uk-UA"/>
        </w:rPr>
        <w:t>аксимально допустимі</w:t>
      </w:r>
      <w:r w:rsid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437F"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значення </w:t>
      </w:r>
      <w:r w:rsidRPr="002D4B7D">
        <w:rPr>
          <w:rFonts w:ascii="Times New Roman" w:hAnsi="Times New Roman" w:cs="Times New Roman"/>
          <w:color w:val="231F20"/>
          <w:sz w:val="24"/>
          <w:szCs w:val="24"/>
          <w:lang w:val="uk-UA"/>
        </w:rPr>
        <w:t>для щоденної дози споживання вітаміну D</w:t>
      </w:r>
      <w:r w:rsidR="00323504" w:rsidRPr="0007437F">
        <w:rPr>
          <w:rFonts w:ascii="Times New Roman" w:hAnsi="Times New Roman" w:cs="Times New Roman"/>
          <w:b/>
          <w:sz w:val="24"/>
          <w:szCs w:val="24"/>
          <w:lang w:val="uk-UA"/>
        </w:rPr>
        <w:t>*</w:t>
      </w:r>
      <w:r w:rsidR="0007437F">
        <w:rPr>
          <w:rFonts w:ascii="Times New Roman" w:hAnsi="Times New Roman" w:cs="Times New Roman"/>
          <w:color w:val="231F20"/>
          <w:sz w:val="24"/>
          <w:szCs w:val="24"/>
          <w:lang w:val="uk-UA"/>
        </w:rPr>
        <w:t>.</w:t>
      </w:r>
    </w:p>
    <w:p w:rsidR="00E94B68" w:rsidRPr="005139FF" w:rsidRDefault="00E94B68" w:rsidP="002D4B7D">
      <w:pPr>
        <w:pStyle w:val="a4"/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4B68" w:rsidRPr="005139FF" w:rsidTr="00216135">
        <w:tc>
          <w:tcPr>
            <w:tcW w:w="4785" w:type="dxa"/>
            <w:vAlign w:val="center"/>
          </w:tcPr>
          <w:p w:rsidR="00E94B68" w:rsidRPr="00E94B68" w:rsidRDefault="00E94B68" w:rsidP="002161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Вік</w:t>
            </w:r>
            <w:r w:rsidRPr="00E94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роки</w:t>
            </w:r>
            <w:r w:rsidRPr="00E94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786" w:type="dxa"/>
            <w:vAlign w:val="center"/>
          </w:tcPr>
          <w:p w:rsidR="00216135" w:rsidRDefault="0007437F" w:rsidP="002161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43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Максимальне допустиме </w:t>
            </w:r>
          </w:p>
          <w:p w:rsidR="00E94B68" w:rsidRPr="005139FF" w:rsidRDefault="00323504" w:rsidP="00216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добове </w:t>
            </w:r>
            <w:r w:rsidR="0007437F" w:rsidRPr="000743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споживання вітаміну D </w:t>
            </w:r>
          </w:p>
        </w:tc>
      </w:tr>
      <w:tr w:rsidR="00E94B68" w:rsidTr="00216135">
        <w:tc>
          <w:tcPr>
            <w:tcW w:w="4785" w:type="dxa"/>
            <w:vAlign w:val="center"/>
          </w:tcPr>
          <w:p w:rsidR="00E94B68" w:rsidRPr="00323504" w:rsidRDefault="00E94B68" w:rsidP="00216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0-1 </w:t>
            </w:r>
            <w:r w:rsidR="0032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4786" w:type="dxa"/>
            <w:vAlign w:val="center"/>
          </w:tcPr>
          <w:p w:rsidR="00E94B68" w:rsidRPr="00323504" w:rsidRDefault="00E94B68" w:rsidP="00216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proofErr w:type="spellStart"/>
            <w:r w:rsidR="0032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Pr="00323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(1000 </w:t>
            </w:r>
            <w:r w:rsidR="0032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 w:rsidRPr="00323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94B68" w:rsidTr="00216135">
        <w:tc>
          <w:tcPr>
            <w:tcW w:w="4785" w:type="dxa"/>
            <w:vAlign w:val="center"/>
          </w:tcPr>
          <w:p w:rsidR="00E94B68" w:rsidRPr="00323504" w:rsidRDefault="00E94B68" w:rsidP="00216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1-10 </w:t>
            </w:r>
            <w:r w:rsidR="0032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4786" w:type="dxa"/>
            <w:vAlign w:val="center"/>
          </w:tcPr>
          <w:p w:rsidR="00E94B68" w:rsidRPr="00E94B68" w:rsidRDefault="00E94B68" w:rsidP="00216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proofErr w:type="spellStart"/>
            <w:r w:rsidR="0032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(2000 </w:t>
            </w:r>
            <w:r w:rsidR="0032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94B68" w:rsidTr="00216135">
        <w:tc>
          <w:tcPr>
            <w:tcW w:w="4785" w:type="dxa"/>
            <w:vAlign w:val="center"/>
          </w:tcPr>
          <w:p w:rsidR="00E94B68" w:rsidRPr="00E94B68" w:rsidRDefault="00E94B68" w:rsidP="00216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11-17 </w:t>
            </w:r>
            <w:r w:rsidR="0032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4786" w:type="dxa"/>
            <w:vAlign w:val="center"/>
          </w:tcPr>
          <w:p w:rsidR="00E94B68" w:rsidRPr="00E94B68" w:rsidRDefault="00E94B68" w:rsidP="00216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proofErr w:type="spellStart"/>
            <w:r w:rsidR="0032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(4000 </w:t>
            </w:r>
            <w:r w:rsidR="0032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94B68" w:rsidTr="00216135">
        <w:tc>
          <w:tcPr>
            <w:tcW w:w="4785" w:type="dxa"/>
            <w:vAlign w:val="center"/>
          </w:tcPr>
          <w:p w:rsidR="00FC7289" w:rsidRPr="00FC7289" w:rsidRDefault="00323504" w:rsidP="00216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Дорослі</w:t>
            </w:r>
            <w:r w:rsidR="00E94B68" w:rsidRPr="00FC7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старше</w:t>
            </w:r>
            <w:r w:rsidR="00E94B68" w:rsidRPr="00FC7289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</w:t>
            </w:r>
            <w:r w:rsidR="00E94B68" w:rsidRPr="00FC7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7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92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вагітні </w:t>
            </w:r>
            <w:r w:rsidR="00FC7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жінки </w:t>
            </w:r>
            <w:r w:rsidR="00A92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у період годування груддю</w:t>
            </w:r>
            <w:r w:rsidR="00FC7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E94B68" w:rsidRPr="00E94B68" w:rsidRDefault="00E94B68" w:rsidP="00216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B6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="0032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Pr="00E94B68">
              <w:rPr>
                <w:rFonts w:ascii="Times New Roman" w:hAnsi="Times New Roman" w:cs="Times New Roman"/>
                <w:sz w:val="24"/>
                <w:szCs w:val="24"/>
              </w:rPr>
              <w:t xml:space="preserve"> (4000 </w:t>
            </w:r>
            <w:r w:rsidR="0032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 w:rsidRPr="00E94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7437F" w:rsidRPr="00323504" w:rsidRDefault="00323504" w:rsidP="003235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3504"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Scientific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Opinion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Tolerable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Upper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Intake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Level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vitamin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D EFSA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Panel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Dietetic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Products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Nutrition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Allergies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(NDA); EFSA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Journal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2012;10(7):2813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002F" w:rsidRDefault="00CB002F" w:rsidP="002161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A5B71">
        <w:rPr>
          <w:rFonts w:ascii="Times New Roman" w:hAnsi="Times New Roman" w:cs="Times New Roman"/>
          <w:sz w:val="24"/>
          <w:szCs w:val="24"/>
          <w:lang w:val="uk-UA"/>
        </w:rPr>
        <w:t>Не перевищувати зазначену рекомендовану кількість для щоденного споживання.</w:t>
      </w:r>
    </w:p>
    <w:p w:rsidR="00CB002F" w:rsidRPr="0090167B" w:rsidRDefault="00CB002F" w:rsidP="00CB00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0167B">
        <w:rPr>
          <w:rFonts w:ascii="Times New Roman" w:hAnsi="Times New Roman" w:cs="Times New Roman"/>
          <w:sz w:val="24"/>
          <w:szCs w:val="24"/>
          <w:lang w:val="uk-UA"/>
        </w:rPr>
        <w:t>Не є лікарським засобом!</w:t>
      </w:r>
    </w:p>
    <w:p w:rsidR="00CB002F" w:rsidRPr="00CB002F" w:rsidRDefault="00CB002F" w:rsidP="00CB00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Дієтична добавка з вітаміном </w:t>
      </w:r>
      <w:r w:rsidRPr="002D4B7D">
        <w:rPr>
          <w:rFonts w:ascii="Times New Roman" w:hAnsi="Times New Roman" w:cs="Times New Roman"/>
          <w:color w:val="231F20"/>
          <w:sz w:val="24"/>
          <w:szCs w:val="24"/>
          <w:lang w:val="uk-UA"/>
        </w:rPr>
        <w:t>D</w:t>
      </w:r>
      <w:r>
        <w:rPr>
          <w:rFonts w:ascii="Times New Roman" w:hAnsi="Times New Roman" w:cs="Times New Roman"/>
          <w:color w:val="231F20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>.</w:t>
      </w:r>
    </w:p>
    <w:p w:rsidR="001E374D" w:rsidRPr="0015581E" w:rsidRDefault="001E374D" w:rsidP="002D4B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67A10">
        <w:rPr>
          <w:rFonts w:ascii="Times New Roman" w:hAnsi="Times New Roman" w:cs="Times New Roman"/>
          <w:b/>
          <w:sz w:val="24"/>
          <w:szCs w:val="24"/>
          <w:lang w:val="uk-UA"/>
        </w:rPr>
        <w:t>Термін придатності:</w:t>
      </w:r>
      <w:r w:rsidRPr="001558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5D3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5581E">
        <w:rPr>
          <w:rFonts w:ascii="Times New Roman" w:hAnsi="Times New Roman" w:cs="Times New Roman"/>
          <w:sz w:val="24"/>
          <w:szCs w:val="24"/>
          <w:lang w:val="uk-UA"/>
        </w:rPr>
        <w:t xml:space="preserve"> роки.</w:t>
      </w:r>
    </w:p>
    <w:p w:rsidR="00216135" w:rsidRPr="00071CB9" w:rsidRDefault="00216135" w:rsidP="0021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 та місцезнаходження виробника: </w:t>
      </w:r>
      <w:proofErr w:type="spellStart"/>
      <w:r w:rsidRPr="00004F6A">
        <w:rPr>
          <w:rFonts w:ascii="Times New Roman" w:hAnsi="Times New Roman" w:cs="Times New Roman"/>
          <w:b/>
          <w:sz w:val="24"/>
          <w:szCs w:val="24"/>
          <w:lang w:val="uk-UA"/>
        </w:rPr>
        <w:t>мібе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ГмбХ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Арцнайміттель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04F6A">
        <w:rPr>
          <w:rFonts w:ascii="Times New Roman" w:hAnsi="Times New Roman" w:cs="Times New Roman"/>
          <w:b/>
          <w:sz w:val="24"/>
          <w:szCs w:val="24"/>
          <w:lang w:val="uk-UA"/>
        </w:rPr>
        <w:t>mibe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GmbH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Arzneimittel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Мюнхенер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Штрассе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15,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Брена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>, Саксонія-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Анхальт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>, 06796, Німеччина</w:t>
      </w:r>
    </w:p>
    <w:p w:rsidR="00216135" w:rsidRPr="00332CF6" w:rsidRDefault="00216135" w:rsidP="0021613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216135" w:rsidRPr="00071CB9" w:rsidRDefault="00216135" w:rsidP="00216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/>
          <w:sz w:val="24"/>
          <w:szCs w:val="24"/>
          <w:lang w:val="uk-UA"/>
        </w:rPr>
        <w:t>Представник виробника в Україні, який здійснює функції щодо прийняття претензій від споживачів та несе відповідальність за якість і безпеку продукту:</w:t>
      </w:r>
    </w:p>
    <w:p w:rsidR="00216135" w:rsidRDefault="00216135" w:rsidP="002161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ТОВ «MІБЕ УКРАЇНА», 01021, Україна, м. Київ, вулиця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Кловський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узвіз, будинок 13,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/факс: +38 (044) 253-39-37(38); </w:t>
      </w:r>
      <w:r w:rsidRPr="00332CF6">
        <w:rPr>
          <w:rFonts w:ascii="Times New Roman" w:hAnsi="Times New Roman" w:cs="Times New Roman"/>
          <w:sz w:val="24"/>
          <w:szCs w:val="24"/>
          <w:lang w:val="uk-UA"/>
        </w:rPr>
        <w:t>ua@mibegmbh.de</w:t>
      </w:r>
    </w:p>
    <w:p w:rsidR="00216135" w:rsidRPr="00332CF6" w:rsidRDefault="00216135" w:rsidP="00216135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216135" w:rsidRPr="00071CB9" w:rsidRDefault="00216135" w:rsidP="00216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 та місцезнаходження і номер телефону імпортерів:</w:t>
      </w:r>
    </w:p>
    <w:p w:rsidR="00216135" w:rsidRPr="00071CB9" w:rsidRDefault="00216135" w:rsidP="0021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СП «ОПТІМА-ФАРМ, </w:t>
      </w:r>
      <w:r>
        <w:rPr>
          <w:rFonts w:ascii="Times New Roman" w:hAnsi="Times New Roman" w:cs="Times New Roman"/>
          <w:sz w:val="24"/>
          <w:szCs w:val="24"/>
          <w:lang w:val="uk-UA"/>
        </w:rPr>
        <w:t>ЛТД», Україна, 01103, м. 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Київ, вул.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Кіквідзе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, 18а,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>.: +38 (044) 490-53-10</w:t>
      </w:r>
      <w:r>
        <w:rPr>
          <w:rFonts w:ascii="Times New Roman" w:hAnsi="Times New Roman" w:cs="Times New Roman"/>
          <w:sz w:val="24"/>
          <w:szCs w:val="24"/>
          <w:lang w:val="uk-UA"/>
        </w:rPr>
        <w:t>; ТОВ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БаДМ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Україна, 49005, м. 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Дніпро,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Панікахи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2,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.: 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>+38 (056) 747-01-10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>ТОВ «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Вента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>. ЛТД», Україна, 49000, м.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D6AC7">
        <w:rPr>
          <w:rFonts w:ascii="Times New Roman" w:hAnsi="Times New Roman" w:cs="Times New Roman"/>
          <w:sz w:val="24"/>
          <w:szCs w:val="24"/>
          <w:lang w:val="uk-UA"/>
        </w:rPr>
        <w:t>Дніпро, Селянс</w:t>
      </w:r>
      <w:bookmarkStart w:id="0" w:name="_GoBack"/>
      <w:bookmarkEnd w:id="0"/>
      <w:r w:rsidRPr="00071CB9">
        <w:rPr>
          <w:rFonts w:ascii="Times New Roman" w:hAnsi="Times New Roman" w:cs="Times New Roman"/>
          <w:sz w:val="24"/>
          <w:szCs w:val="24"/>
          <w:lang w:val="uk-UA"/>
        </w:rPr>
        <w:t>кий узві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з, 3а,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.: +38 (056) 370-35-00</w:t>
      </w:r>
    </w:p>
    <w:p w:rsidR="00DB7EEB" w:rsidRPr="00DB7EEB" w:rsidRDefault="00DB7EEB" w:rsidP="00CA056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B7EEB" w:rsidRPr="00DB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152E"/>
    <w:multiLevelType w:val="hybridMultilevel"/>
    <w:tmpl w:val="6DB2A116"/>
    <w:lvl w:ilvl="0" w:tplc="4642B8A6">
      <w:start w:val="15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59C04CD"/>
    <w:multiLevelType w:val="hybridMultilevel"/>
    <w:tmpl w:val="D296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0E"/>
    <w:rsid w:val="00065043"/>
    <w:rsid w:val="0007437F"/>
    <w:rsid w:val="00121A41"/>
    <w:rsid w:val="0015581E"/>
    <w:rsid w:val="001B5199"/>
    <w:rsid w:val="001D6AC7"/>
    <w:rsid w:val="001E374D"/>
    <w:rsid w:val="00216135"/>
    <w:rsid w:val="00251777"/>
    <w:rsid w:val="002D4B7D"/>
    <w:rsid w:val="002F0E0E"/>
    <w:rsid w:val="00323504"/>
    <w:rsid w:val="00373DCE"/>
    <w:rsid w:val="003F6ABA"/>
    <w:rsid w:val="00421F86"/>
    <w:rsid w:val="005139FF"/>
    <w:rsid w:val="00532B02"/>
    <w:rsid w:val="00591616"/>
    <w:rsid w:val="005A4EE8"/>
    <w:rsid w:val="00635D3A"/>
    <w:rsid w:val="0073080C"/>
    <w:rsid w:val="007A5748"/>
    <w:rsid w:val="008A5B71"/>
    <w:rsid w:val="0090167B"/>
    <w:rsid w:val="009A6ED5"/>
    <w:rsid w:val="00A0522B"/>
    <w:rsid w:val="00A67A10"/>
    <w:rsid w:val="00A92B7B"/>
    <w:rsid w:val="00AB692C"/>
    <w:rsid w:val="00B73B08"/>
    <w:rsid w:val="00BD2285"/>
    <w:rsid w:val="00C150D4"/>
    <w:rsid w:val="00C91993"/>
    <w:rsid w:val="00CA0560"/>
    <w:rsid w:val="00CB002F"/>
    <w:rsid w:val="00CF5DDC"/>
    <w:rsid w:val="00D021FB"/>
    <w:rsid w:val="00D3756B"/>
    <w:rsid w:val="00D47BA2"/>
    <w:rsid w:val="00DB7EEB"/>
    <w:rsid w:val="00DF4601"/>
    <w:rsid w:val="00E94B68"/>
    <w:rsid w:val="00F23E9B"/>
    <w:rsid w:val="00F26FA7"/>
    <w:rsid w:val="00F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F6D1"/>
  <w15:docId w15:val="{A05DE4E3-E8E4-4A78-AEA1-44E37D56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21F86"/>
    <w:pPr>
      <w:widowControl w:val="0"/>
      <w:spacing w:after="0" w:line="240" w:lineRule="auto"/>
      <w:ind w:left="986"/>
      <w:outlineLvl w:val="1"/>
    </w:pPr>
    <w:rPr>
      <w:rFonts w:ascii="Calibri" w:eastAsia="Calibri" w:hAnsi="Calibri"/>
      <w:b/>
      <w:bCs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0167B"/>
    <w:pPr>
      <w:widowControl w:val="0"/>
      <w:spacing w:before="1" w:after="0" w:line="240" w:lineRule="auto"/>
      <w:ind w:left="986"/>
    </w:pPr>
    <w:rPr>
      <w:rFonts w:ascii="Calibri" w:eastAsia="Calibri" w:hAnsi="Calibri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0167B"/>
    <w:rPr>
      <w:rFonts w:ascii="Calibri" w:eastAsia="Calibri" w:hAnsi="Calibri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21F86"/>
    <w:rPr>
      <w:rFonts w:ascii="Calibri" w:eastAsia="Calibri" w:hAnsi="Calibri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373D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3DC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3889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Maistrenko Liudmyla</dc:creator>
  <cp:lastModifiedBy>Karine</cp:lastModifiedBy>
  <cp:revision>10</cp:revision>
  <cp:lastPrinted>2018-02-05T11:18:00Z</cp:lastPrinted>
  <dcterms:created xsi:type="dcterms:W3CDTF">2018-02-05T10:30:00Z</dcterms:created>
  <dcterms:modified xsi:type="dcterms:W3CDTF">2018-02-22T13:03:00Z</dcterms:modified>
</cp:coreProperties>
</file>